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D06375" w:rsidRPr="000975EA" w:rsidRDefault="00D06375" w:rsidP="00C02152">
      <w:pPr>
        <w:pStyle w:val="Balk1"/>
        <w:ind w:left="0" w:right="-288"/>
        <w:jc w:val="center"/>
        <w:rPr>
          <w:b/>
          <w:noProof/>
          <w:sz w:val="28"/>
          <w:szCs w:val="28"/>
        </w:rPr>
      </w:pPr>
      <w:r w:rsidRPr="000975EA">
        <w:rPr>
          <w:b/>
          <w:noProof/>
          <w:sz w:val="28"/>
          <w:szCs w:val="28"/>
        </w:rPr>
        <w:t>T.C.</w:t>
      </w:r>
    </w:p>
    <w:p w:rsidR="00C51C8C" w:rsidRPr="000975EA" w:rsidRDefault="00D06375" w:rsidP="00C02152">
      <w:pPr>
        <w:pStyle w:val="Balk1"/>
        <w:ind w:left="0" w:right="-288"/>
        <w:jc w:val="center"/>
        <w:rPr>
          <w:b/>
          <w:noProof/>
          <w:sz w:val="28"/>
          <w:szCs w:val="28"/>
        </w:rPr>
      </w:pPr>
      <w:r w:rsidRPr="000975EA">
        <w:rPr>
          <w:b/>
          <w:noProof/>
          <w:sz w:val="28"/>
          <w:szCs w:val="28"/>
        </w:rPr>
        <w:t>SUR KAYMAKAMLIĞI</w:t>
      </w:r>
    </w:p>
    <w:p w:rsidR="00D06375" w:rsidRDefault="00626FB8" w:rsidP="00C02152">
      <w:pPr>
        <w:jc w:val="center"/>
        <w:rPr>
          <w:b/>
          <w:sz w:val="28"/>
          <w:szCs w:val="28"/>
        </w:rPr>
      </w:pPr>
      <w:proofErr w:type="gramStart"/>
      <w:r>
        <w:rPr>
          <w:b/>
          <w:sz w:val="28"/>
          <w:szCs w:val="28"/>
        </w:rPr>
        <w:t xml:space="preserve">Gülpınar </w:t>
      </w:r>
      <w:r w:rsidR="00D06375" w:rsidRPr="000975EA">
        <w:rPr>
          <w:b/>
          <w:sz w:val="28"/>
          <w:szCs w:val="28"/>
        </w:rPr>
        <w:t xml:space="preserve"> İlkokulu</w:t>
      </w:r>
      <w:proofErr w:type="gramEnd"/>
      <w:r w:rsidR="00D06375" w:rsidRPr="000975EA">
        <w:rPr>
          <w:b/>
          <w:sz w:val="28"/>
          <w:szCs w:val="28"/>
        </w:rPr>
        <w:t xml:space="preserve"> Müdürlüğü</w:t>
      </w:r>
    </w:p>
    <w:p w:rsidR="000975EA" w:rsidRDefault="000975EA" w:rsidP="00C02152">
      <w:pPr>
        <w:jc w:val="cente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 xml:space="preserve">İdaremizin hizmet, faaliyet ile düzenlenecek sosyal ve kültürel etkinliklerde kullanılmak üzere çeşitli </w:t>
      </w:r>
      <w:r w:rsidRPr="00F33BAC">
        <w:t xml:space="preserve">özelliklerde </w:t>
      </w:r>
      <w:r w:rsidR="00490508">
        <w:t>3 (Üç</w:t>
      </w:r>
      <w:r w:rsidRPr="00F33BAC">
        <w:t>)</w:t>
      </w:r>
      <w:r w:rsidRPr="00904B8E">
        <w:t xml:space="preserve">  kalem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Bu şartname, İdaremizin hizmet, faaliyet ve projelerinin tanıtımı ile düzenlenecek sosyal ve kültürel etkinliklerde kullan</w:t>
      </w:r>
      <w:r w:rsidR="00BE6AF9">
        <w:t xml:space="preserve">ılmak üzere </w:t>
      </w:r>
      <w:r w:rsidR="00626FB8">
        <w:t>Sur/</w:t>
      </w:r>
      <w:proofErr w:type="spellStart"/>
      <w:r w:rsidR="00626FB8">
        <w:t>Gülpınar</w:t>
      </w:r>
      <w:r w:rsidR="00424693">
        <w:t>İlkokulu</w:t>
      </w:r>
      <w:proofErr w:type="spellEnd"/>
      <w:r w:rsidR="00B744C0">
        <w:t xml:space="preserve"> Müdürlüğü </w:t>
      </w:r>
      <w:r w:rsidRPr="00904B8E">
        <w:t>kurumsal kimliğine uy</w:t>
      </w:r>
      <w:r w:rsidR="000B1975">
        <w:t>gu</w:t>
      </w:r>
      <w:r w:rsidR="003C64A1">
        <w:t>n</w:t>
      </w:r>
      <w:r w:rsidR="00626FB8">
        <w:t xml:space="preserve"> olarak çeşitli özelliklerde </w:t>
      </w:r>
      <w:r w:rsidR="00490508">
        <w:t>3 (Üç</w:t>
      </w:r>
      <w:r w:rsidR="00490508" w:rsidRPr="00F33BAC">
        <w:t>)</w:t>
      </w:r>
      <w:r w:rsidR="00490508" w:rsidRPr="00904B8E">
        <w:t xml:space="preserve">  </w:t>
      </w:r>
      <w:r w:rsidR="00C51C8C" w:rsidRPr="00F33BAC">
        <w:t>)</w:t>
      </w:r>
      <w:r w:rsidRPr="00904B8E">
        <w:t>kalem malzemelerinin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rsidR="00626FB8">
        <w:tab/>
      </w:r>
      <w:r w:rsidR="00626FB8">
        <w:tab/>
        <w:t>:Gülpınar</w:t>
      </w:r>
      <w:r w:rsidR="00424693">
        <w:t xml:space="preserve"> İlkokulu </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proofErr w:type="gramStart"/>
      <w:r w:rsidR="00626FB8">
        <w:t xml:space="preserve">Gülpınar </w:t>
      </w:r>
      <w:r w:rsidR="00424693">
        <w:t xml:space="preserve"> İlkokulu</w:t>
      </w:r>
      <w:proofErr w:type="gramEnd"/>
      <w:r w:rsidR="00424693">
        <w:t xml:space="preserve"> </w:t>
      </w:r>
      <w:r w:rsidRPr="00904B8E">
        <w:t>veya 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lastRenderedPageBreak/>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w:t>
      </w:r>
      <w:r w:rsidR="00424693">
        <w:t>yapılacaktır. Belirtilen</w:t>
      </w:r>
      <w:r>
        <w:t xml:space="preserve"> şartlara uygun Toplam fiyatı en düşük olan teklif en uygun teklif olarak değerlendirilecektir.</w:t>
      </w:r>
    </w:p>
    <w:p w:rsidR="00525240" w:rsidRDefault="00525240" w:rsidP="001F608E">
      <w:pPr>
        <w:pStyle w:val="ListeParagraf"/>
        <w:ind w:left="0"/>
        <w:jc w:val="both"/>
        <w:rPr>
          <w:b/>
          <w:bCs/>
          <w:szCs w:val="24"/>
        </w:rPr>
      </w:pPr>
    </w:p>
    <w:p w:rsidR="00B744C0" w:rsidRDefault="00B744C0" w:rsidP="001F608E">
      <w:pPr>
        <w:pStyle w:val="ListeParagraf"/>
        <w:ind w:left="0"/>
        <w:jc w:val="both"/>
        <w:rPr>
          <w:b/>
          <w:bCs/>
          <w:szCs w:val="24"/>
        </w:rPr>
      </w:pPr>
    </w:p>
    <w:p w:rsidR="00B744C0" w:rsidRDefault="00B744C0" w:rsidP="001F608E">
      <w:pPr>
        <w:pStyle w:val="ListeParagraf"/>
        <w:ind w:left="0"/>
        <w:jc w:val="both"/>
        <w:rPr>
          <w:b/>
          <w:bCs/>
          <w:szCs w:val="24"/>
        </w:rPr>
      </w:pPr>
    </w:p>
    <w:p w:rsidR="00525240" w:rsidRPr="00904B8E" w:rsidRDefault="00525240"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W w:w="15400" w:type="dxa"/>
        <w:tblCellMar>
          <w:left w:w="70" w:type="dxa"/>
          <w:right w:w="70" w:type="dxa"/>
        </w:tblCellMar>
        <w:tblLook w:val="04A0" w:firstRow="1" w:lastRow="0" w:firstColumn="1" w:lastColumn="0" w:noHBand="0" w:noVBand="1"/>
      </w:tblPr>
      <w:tblGrid>
        <w:gridCol w:w="571"/>
        <w:gridCol w:w="1048"/>
        <w:gridCol w:w="11401"/>
        <w:gridCol w:w="740"/>
        <w:gridCol w:w="640"/>
        <w:gridCol w:w="1000"/>
      </w:tblGrid>
      <w:tr w:rsidR="00851A2D" w:rsidRPr="00C51C8C" w:rsidTr="00626FB8">
        <w:trPr>
          <w:trHeight w:val="825"/>
        </w:trPr>
        <w:tc>
          <w:tcPr>
            <w:tcW w:w="4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12125" w:type="dxa"/>
            <w:tcBorders>
              <w:top w:val="single" w:sz="8" w:space="0" w:color="auto"/>
              <w:left w:val="nil"/>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550" w:type="dxa"/>
            <w:tcBorders>
              <w:top w:val="single" w:sz="8" w:space="0" w:color="auto"/>
              <w:left w:val="single" w:sz="8" w:space="0" w:color="auto"/>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5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727" w:type="dxa"/>
            <w:tcBorders>
              <w:top w:val="single" w:sz="8" w:space="0" w:color="auto"/>
              <w:left w:val="single" w:sz="8" w:space="0" w:color="auto"/>
              <w:bottom w:val="single" w:sz="8" w:space="0" w:color="auto"/>
              <w:right w:val="single" w:sz="8" w:space="0" w:color="auto"/>
            </w:tcBorders>
          </w:tcPr>
          <w:p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851A2D" w:rsidRPr="00C51C8C" w:rsidTr="00626FB8">
        <w:trPr>
          <w:trHeight w:val="1236"/>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b/>
                <w:bCs/>
                <w:color w:val="000000"/>
                <w:szCs w:val="24"/>
              </w:rPr>
            </w:pPr>
            <w:r w:rsidRPr="00C51C8C">
              <w:rPr>
                <w:b/>
                <w:bCs/>
                <w:color w:val="000000"/>
                <w:szCs w:val="24"/>
              </w:rPr>
              <w:t>1</w:t>
            </w:r>
          </w:p>
        </w:tc>
        <w:tc>
          <w:tcPr>
            <w:tcW w:w="1059" w:type="dxa"/>
            <w:tcBorders>
              <w:top w:val="nil"/>
              <w:left w:val="nil"/>
              <w:bottom w:val="single" w:sz="8" w:space="0" w:color="auto"/>
              <w:right w:val="single" w:sz="8" w:space="0" w:color="auto"/>
            </w:tcBorders>
            <w:shd w:val="clear" w:color="auto" w:fill="auto"/>
            <w:vAlign w:val="center"/>
            <w:hideMark/>
          </w:tcPr>
          <w:p w:rsidR="00B744C0" w:rsidRPr="00C51C8C" w:rsidRDefault="00490508" w:rsidP="00C51C8C">
            <w:pPr>
              <w:widowControl/>
              <w:rPr>
                <w:b/>
                <w:bCs/>
                <w:color w:val="000000"/>
                <w:szCs w:val="24"/>
              </w:rPr>
            </w:pPr>
            <w:r>
              <w:rPr>
                <w:b/>
                <w:bCs/>
                <w:color w:val="000000"/>
                <w:szCs w:val="24"/>
              </w:rPr>
              <w:t>Toner Tk-350</w:t>
            </w:r>
          </w:p>
        </w:tc>
        <w:tc>
          <w:tcPr>
            <w:tcW w:w="12125" w:type="dxa"/>
            <w:tcBorders>
              <w:top w:val="single" w:sz="8" w:space="0" w:color="auto"/>
              <w:left w:val="nil"/>
              <w:bottom w:val="single" w:sz="8" w:space="0" w:color="auto"/>
              <w:right w:val="nil"/>
            </w:tcBorders>
            <w:shd w:val="clear" w:color="auto" w:fill="auto"/>
            <w:vAlign w:val="center"/>
            <w:hideMark/>
          </w:tcPr>
          <w:p w:rsidR="00B744C0" w:rsidRPr="00490508" w:rsidRDefault="00490508" w:rsidP="00C51C8C">
            <w:pPr>
              <w:widowControl/>
              <w:rPr>
                <w:sz w:val="20"/>
              </w:rPr>
            </w:pPr>
            <w:r>
              <w:rPr>
                <w:sz w:val="20"/>
              </w:rPr>
              <w:t>Yazıcıyı üreten firmanın orijinal toneri olmalıdır. Dolum olmamalıdır.</w:t>
            </w: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 w:val="20"/>
              </w:rPr>
            </w:pPr>
          </w:p>
        </w:tc>
        <w:tc>
          <w:tcPr>
            <w:tcW w:w="504" w:type="dxa"/>
            <w:tcBorders>
              <w:top w:val="nil"/>
              <w:left w:val="nil"/>
              <w:bottom w:val="single" w:sz="8" w:space="0" w:color="auto"/>
              <w:right w:val="single" w:sz="4" w:space="0" w:color="auto"/>
            </w:tcBorders>
            <w:shd w:val="clear" w:color="auto" w:fill="auto"/>
            <w:noWrap/>
            <w:vAlign w:val="center"/>
            <w:hideMark/>
          </w:tcPr>
          <w:p w:rsidR="00B744C0" w:rsidRPr="00C51C8C" w:rsidRDefault="00551238" w:rsidP="00C51C8C">
            <w:pPr>
              <w:widowControl/>
              <w:jc w:val="center"/>
              <w:rPr>
                <w:rFonts w:ascii="Times New Roman TUR" w:hAnsi="Times New Roman TUR" w:cs="Times New Roman TUR"/>
                <w:szCs w:val="24"/>
              </w:rPr>
            </w:pPr>
            <w:proofErr w:type="gramStart"/>
            <w:r>
              <w:rPr>
                <w:rFonts w:ascii="Times New Roman TUR" w:hAnsi="Times New Roman TUR" w:cs="Times New Roman TUR"/>
                <w:szCs w:val="24"/>
              </w:rPr>
              <w:t>adet</w:t>
            </w:r>
            <w:proofErr w:type="gramEnd"/>
          </w:p>
        </w:tc>
        <w:tc>
          <w:tcPr>
            <w:tcW w:w="727" w:type="dxa"/>
            <w:tcBorders>
              <w:top w:val="nil"/>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851A2D" w:rsidRPr="00C51C8C" w:rsidTr="00490508">
        <w:trPr>
          <w:trHeight w:val="624"/>
        </w:trPr>
        <w:tc>
          <w:tcPr>
            <w:tcW w:w="435" w:type="dxa"/>
            <w:tcBorders>
              <w:top w:val="nil"/>
              <w:left w:val="single" w:sz="8" w:space="0" w:color="auto"/>
              <w:bottom w:val="single" w:sz="4" w:space="0" w:color="auto"/>
              <w:right w:val="single" w:sz="8" w:space="0" w:color="auto"/>
            </w:tcBorders>
            <w:shd w:val="clear" w:color="auto" w:fill="auto"/>
            <w:vAlign w:val="center"/>
            <w:hideMark/>
          </w:tcPr>
          <w:p w:rsidR="00B744C0" w:rsidRPr="00C51C8C" w:rsidRDefault="00C02152" w:rsidP="00C51C8C">
            <w:pPr>
              <w:widowControl/>
              <w:jc w:val="center"/>
              <w:rPr>
                <w:b/>
                <w:bCs/>
                <w:color w:val="000000"/>
                <w:szCs w:val="24"/>
              </w:rPr>
            </w:pPr>
            <w:r>
              <w:rPr>
                <w:b/>
                <w:bCs/>
                <w:color w:val="000000"/>
                <w:szCs w:val="24"/>
              </w:rPr>
              <w:t>2</w:t>
            </w:r>
          </w:p>
        </w:tc>
        <w:tc>
          <w:tcPr>
            <w:tcW w:w="1059" w:type="dxa"/>
            <w:tcBorders>
              <w:top w:val="nil"/>
              <w:left w:val="nil"/>
              <w:bottom w:val="single" w:sz="4" w:space="0" w:color="auto"/>
              <w:right w:val="single" w:sz="8" w:space="0" w:color="auto"/>
            </w:tcBorders>
            <w:shd w:val="clear" w:color="auto" w:fill="auto"/>
            <w:vAlign w:val="center"/>
            <w:hideMark/>
          </w:tcPr>
          <w:p w:rsidR="00B744C0" w:rsidRPr="00C51C8C" w:rsidRDefault="00490508" w:rsidP="00C51C8C">
            <w:pPr>
              <w:widowControl/>
              <w:rPr>
                <w:b/>
                <w:bCs/>
                <w:color w:val="000000"/>
                <w:szCs w:val="24"/>
              </w:rPr>
            </w:pPr>
            <w:r>
              <w:rPr>
                <w:b/>
                <w:bCs/>
                <w:color w:val="000000"/>
                <w:szCs w:val="24"/>
              </w:rPr>
              <w:t xml:space="preserve">A4 </w:t>
            </w:r>
            <w:proofErr w:type="gramStart"/>
            <w:r>
              <w:rPr>
                <w:b/>
                <w:bCs/>
                <w:color w:val="000000"/>
                <w:szCs w:val="24"/>
              </w:rPr>
              <w:t>Kağıdı</w:t>
            </w:r>
            <w:proofErr w:type="gramEnd"/>
          </w:p>
        </w:tc>
        <w:tc>
          <w:tcPr>
            <w:tcW w:w="12125" w:type="dxa"/>
            <w:tcBorders>
              <w:top w:val="nil"/>
              <w:left w:val="nil"/>
              <w:bottom w:val="single" w:sz="4" w:space="0" w:color="auto"/>
              <w:right w:val="nil"/>
            </w:tcBorders>
            <w:shd w:val="clear" w:color="auto" w:fill="auto"/>
            <w:vAlign w:val="center"/>
            <w:hideMark/>
          </w:tcPr>
          <w:p w:rsidR="00B744C0" w:rsidRPr="00C51C8C" w:rsidRDefault="00490508" w:rsidP="00626FB8">
            <w:pPr>
              <w:widowControl/>
              <w:rPr>
                <w:rFonts w:ascii="Times New Roman TUR" w:hAnsi="Times New Roman TUR" w:cs="Times New Roman TUR"/>
                <w:sz w:val="16"/>
                <w:szCs w:val="16"/>
              </w:rPr>
            </w:pPr>
            <w:proofErr w:type="gramStart"/>
            <w:r>
              <w:rPr>
                <w:rFonts w:ascii="Times New Roman TUR" w:hAnsi="Times New Roman TUR" w:cs="Times New Roman TUR"/>
                <w:sz w:val="16"/>
                <w:szCs w:val="16"/>
              </w:rPr>
              <w:t>Kağıtlar</w:t>
            </w:r>
            <w:proofErr w:type="gramEnd"/>
            <w:r>
              <w:rPr>
                <w:rFonts w:ascii="Times New Roman TUR" w:hAnsi="Times New Roman TUR" w:cs="Times New Roman TUR"/>
                <w:sz w:val="16"/>
                <w:szCs w:val="16"/>
              </w:rPr>
              <w:t xml:space="preserve"> birinci sınıf hamur kağıttan 80 gr olmalıdır. Ebatları A4 boyutunda olmalıdır.</w:t>
            </w:r>
          </w:p>
        </w:tc>
        <w:tc>
          <w:tcPr>
            <w:tcW w:w="550" w:type="dxa"/>
            <w:tcBorders>
              <w:top w:val="nil"/>
              <w:left w:val="single" w:sz="8" w:space="0" w:color="auto"/>
              <w:bottom w:val="single" w:sz="4" w:space="0" w:color="auto"/>
              <w:right w:val="single" w:sz="8"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 w:val="20"/>
              </w:rPr>
            </w:pPr>
          </w:p>
        </w:tc>
        <w:tc>
          <w:tcPr>
            <w:tcW w:w="504" w:type="dxa"/>
            <w:tcBorders>
              <w:top w:val="nil"/>
              <w:left w:val="nil"/>
              <w:bottom w:val="single" w:sz="4" w:space="0" w:color="auto"/>
              <w:right w:val="single" w:sz="4"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c>
          <w:tcPr>
            <w:tcW w:w="727" w:type="dxa"/>
            <w:tcBorders>
              <w:top w:val="nil"/>
              <w:left w:val="nil"/>
              <w:bottom w:val="single" w:sz="4"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490508" w:rsidRPr="00C51C8C" w:rsidTr="00490508">
        <w:trPr>
          <w:trHeight w:val="624"/>
        </w:trPr>
        <w:tc>
          <w:tcPr>
            <w:tcW w:w="435" w:type="dxa"/>
            <w:tcBorders>
              <w:top w:val="single" w:sz="4" w:space="0" w:color="auto"/>
              <w:left w:val="single" w:sz="8" w:space="0" w:color="auto"/>
              <w:bottom w:val="single" w:sz="8" w:space="0" w:color="auto"/>
              <w:right w:val="single" w:sz="8" w:space="0" w:color="auto"/>
            </w:tcBorders>
            <w:shd w:val="clear" w:color="auto" w:fill="auto"/>
            <w:vAlign w:val="center"/>
          </w:tcPr>
          <w:p w:rsidR="00490508" w:rsidRDefault="00490508" w:rsidP="00C51C8C">
            <w:pPr>
              <w:widowControl/>
              <w:jc w:val="center"/>
              <w:rPr>
                <w:b/>
                <w:bCs/>
                <w:color w:val="000000"/>
                <w:szCs w:val="24"/>
              </w:rPr>
            </w:pPr>
            <w:r>
              <w:rPr>
                <w:b/>
                <w:bCs/>
                <w:color w:val="000000"/>
                <w:szCs w:val="24"/>
              </w:rPr>
              <w:t>3</w:t>
            </w:r>
          </w:p>
        </w:tc>
        <w:tc>
          <w:tcPr>
            <w:tcW w:w="1059" w:type="dxa"/>
            <w:tcBorders>
              <w:top w:val="single" w:sz="4" w:space="0" w:color="auto"/>
              <w:left w:val="nil"/>
              <w:bottom w:val="single" w:sz="8" w:space="0" w:color="auto"/>
              <w:right w:val="single" w:sz="8" w:space="0" w:color="auto"/>
            </w:tcBorders>
            <w:shd w:val="clear" w:color="auto" w:fill="auto"/>
            <w:vAlign w:val="center"/>
          </w:tcPr>
          <w:p w:rsidR="00490508" w:rsidRDefault="00490508" w:rsidP="00C51C8C">
            <w:pPr>
              <w:widowControl/>
              <w:rPr>
                <w:b/>
                <w:bCs/>
                <w:color w:val="000000"/>
                <w:szCs w:val="24"/>
              </w:rPr>
            </w:pPr>
            <w:r>
              <w:rPr>
                <w:b/>
                <w:bCs/>
                <w:color w:val="000000"/>
                <w:szCs w:val="24"/>
              </w:rPr>
              <w:t>Sınıf Defteri</w:t>
            </w:r>
          </w:p>
        </w:tc>
        <w:tc>
          <w:tcPr>
            <w:tcW w:w="12125" w:type="dxa"/>
            <w:tcBorders>
              <w:top w:val="single" w:sz="4" w:space="0" w:color="auto"/>
              <w:left w:val="nil"/>
              <w:bottom w:val="single" w:sz="8" w:space="0" w:color="auto"/>
              <w:right w:val="nil"/>
            </w:tcBorders>
            <w:shd w:val="clear" w:color="auto" w:fill="auto"/>
            <w:vAlign w:val="center"/>
          </w:tcPr>
          <w:p w:rsidR="00490508" w:rsidRPr="005B1ED2" w:rsidRDefault="00490508" w:rsidP="00626FB8">
            <w:pPr>
              <w:widowControl/>
              <w:rPr>
                <w:rFonts w:ascii="Times New Roman TUR" w:hAnsi="Times New Roman TUR" w:cs="Times New Roman TUR"/>
                <w:sz w:val="16"/>
                <w:szCs w:val="16"/>
              </w:rPr>
            </w:pPr>
            <w:r>
              <w:rPr>
                <w:rFonts w:ascii="Times New Roman TUR" w:hAnsi="Times New Roman TUR" w:cs="Times New Roman TUR"/>
                <w:sz w:val="16"/>
                <w:szCs w:val="16"/>
              </w:rPr>
              <w:t xml:space="preserve">Birinci sınıf kaliteli hamur </w:t>
            </w:r>
            <w:proofErr w:type="gramStart"/>
            <w:r>
              <w:rPr>
                <w:rFonts w:ascii="Times New Roman TUR" w:hAnsi="Times New Roman TUR" w:cs="Times New Roman TUR"/>
                <w:sz w:val="16"/>
                <w:szCs w:val="16"/>
              </w:rPr>
              <w:t>kağıdı</w:t>
            </w:r>
            <w:proofErr w:type="gramEnd"/>
            <w:r>
              <w:rPr>
                <w:rFonts w:ascii="Times New Roman TUR" w:hAnsi="Times New Roman TUR" w:cs="Times New Roman TUR"/>
                <w:sz w:val="16"/>
                <w:szCs w:val="16"/>
              </w:rPr>
              <w:t xml:space="preserve"> ve kağıt baskılı olmalıdır. CE belge standartlarına uygun olmalıdır.</w:t>
            </w:r>
          </w:p>
        </w:tc>
        <w:tc>
          <w:tcPr>
            <w:tcW w:w="550" w:type="dxa"/>
            <w:tcBorders>
              <w:top w:val="single" w:sz="4" w:space="0" w:color="auto"/>
              <w:left w:val="single" w:sz="8" w:space="0" w:color="auto"/>
              <w:bottom w:val="single" w:sz="8" w:space="0" w:color="auto"/>
              <w:right w:val="single" w:sz="8" w:space="0" w:color="auto"/>
            </w:tcBorders>
            <w:shd w:val="clear" w:color="auto" w:fill="auto"/>
            <w:noWrap/>
            <w:vAlign w:val="center"/>
          </w:tcPr>
          <w:p w:rsidR="00490508" w:rsidRPr="00C51C8C" w:rsidRDefault="00490508" w:rsidP="00C51C8C">
            <w:pPr>
              <w:widowControl/>
              <w:jc w:val="center"/>
              <w:rPr>
                <w:rFonts w:ascii="Times New Roman TUR" w:hAnsi="Times New Roman TUR" w:cs="Times New Roman TUR"/>
                <w:sz w:val="20"/>
              </w:rPr>
            </w:pPr>
          </w:p>
        </w:tc>
        <w:tc>
          <w:tcPr>
            <w:tcW w:w="504" w:type="dxa"/>
            <w:tcBorders>
              <w:top w:val="single" w:sz="4" w:space="0" w:color="auto"/>
              <w:left w:val="nil"/>
              <w:bottom w:val="single" w:sz="8" w:space="0" w:color="auto"/>
              <w:right w:val="single" w:sz="4" w:space="0" w:color="auto"/>
            </w:tcBorders>
            <w:shd w:val="clear" w:color="auto" w:fill="auto"/>
            <w:noWrap/>
            <w:vAlign w:val="center"/>
          </w:tcPr>
          <w:p w:rsidR="00490508" w:rsidRPr="00C51C8C" w:rsidRDefault="00490508" w:rsidP="00C51C8C">
            <w:pPr>
              <w:widowControl/>
              <w:jc w:val="center"/>
              <w:rPr>
                <w:rFonts w:ascii="Times New Roman TUR" w:hAnsi="Times New Roman TUR" w:cs="Times New Roman TUR"/>
                <w:szCs w:val="24"/>
              </w:rPr>
            </w:pPr>
            <w:proofErr w:type="gramStart"/>
            <w:r>
              <w:rPr>
                <w:rFonts w:ascii="Times New Roman TUR" w:hAnsi="Times New Roman TUR" w:cs="Times New Roman TUR"/>
                <w:szCs w:val="24"/>
              </w:rPr>
              <w:t>adet</w:t>
            </w:r>
            <w:proofErr w:type="gramEnd"/>
          </w:p>
        </w:tc>
        <w:tc>
          <w:tcPr>
            <w:tcW w:w="727" w:type="dxa"/>
            <w:tcBorders>
              <w:top w:val="single" w:sz="4" w:space="0" w:color="auto"/>
              <w:left w:val="nil"/>
              <w:bottom w:val="single" w:sz="8" w:space="0" w:color="auto"/>
              <w:right w:val="single" w:sz="4" w:space="0" w:color="auto"/>
            </w:tcBorders>
          </w:tcPr>
          <w:p w:rsidR="00490508" w:rsidRPr="00C51C8C" w:rsidRDefault="00490508" w:rsidP="00C51C8C">
            <w:pPr>
              <w:widowControl/>
              <w:jc w:val="center"/>
              <w:rPr>
                <w:rFonts w:ascii="Times New Roman TUR" w:hAnsi="Times New Roman TUR" w:cs="Times New Roman TUR"/>
                <w:szCs w:val="24"/>
              </w:rPr>
            </w:pPr>
          </w:p>
        </w:tc>
      </w:tr>
    </w:tbl>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proofErr w:type="gramStart"/>
      <w:r w:rsidR="00335F64">
        <w:t>dahilin</w:t>
      </w:r>
      <w:r w:rsidRPr="00904B8E">
        <w:t>de</w:t>
      </w:r>
      <w:proofErr w:type="gramEnd"/>
      <w:r w:rsidRPr="00904B8E">
        <w:t xml:space="preserve"> teslim etmeyi ve oluşabilecek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yaz"/>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lastRenderedPageBreak/>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C4242B">
        <w:t>Gülpınar İlkokulu</w:t>
      </w:r>
      <w:r>
        <w:rPr>
          <w:szCs w:val="24"/>
        </w:rPr>
        <w:t>’na</w:t>
      </w:r>
      <w:r w:rsidRPr="00904B8E">
        <w:rPr>
          <w:szCs w:val="24"/>
        </w:rPr>
        <w:t xml:space="preserve"> ait bilgi, belge, fotoğraf ve </w:t>
      </w:r>
      <w:proofErr w:type="gramStart"/>
      <w:r w:rsidRPr="00904B8E">
        <w:rPr>
          <w:szCs w:val="24"/>
        </w:rPr>
        <w:t>logoları</w:t>
      </w:r>
      <w:proofErr w:type="gramEnd"/>
      <w:r w:rsidRPr="00904B8E">
        <w:rPr>
          <w:szCs w:val="24"/>
        </w:rPr>
        <w:t xml:space="preserve">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626FB8" w:rsidRDefault="00626FB8" w:rsidP="00BE6AF9">
      <w:pPr>
        <w:widowControl/>
        <w:jc w:val="both"/>
      </w:pPr>
    </w:p>
    <w:p w:rsidR="00626FB8" w:rsidRDefault="00626FB8" w:rsidP="00626FB8">
      <w:pPr>
        <w:widowControl/>
        <w:jc w:val="center"/>
      </w:pPr>
    </w:p>
    <w:p w:rsidR="00626FB8" w:rsidRDefault="00626FB8" w:rsidP="00626FB8">
      <w:pPr>
        <w:widowControl/>
        <w:jc w:val="center"/>
      </w:pPr>
    </w:p>
    <w:p w:rsidR="001A152E" w:rsidRPr="00626FB8" w:rsidRDefault="009460FC" w:rsidP="00626FB8">
      <w:pPr>
        <w:widowControl/>
        <w:jc w:val="center"/>
        <w:rPr>
          <w:bCs/>
          <w:szCs w:val="24"/>
        </w:rPr>
      </w:pPr>
      <w:r>
        <w:t>23</w:t>
      </w:r>
      <w:r w:rsidR="00626FB8" w:rsidRPr="00626FB8">
        <w:t>.</w:t>
      </w:r>
      <w:r w:rsidR="00551238">
        <w:rPr>
          <w:bCs/>
          <w:szCs w:val="24"/>
        </w:rPr>
        <w:t>1</w:t>
      </w:r>
      <w:r>
        <w:rPr>
          <w:bCs/>
          <w:szCs w:val="24"/>
        </w:rPr>
        <w:t>2</w:t>
      </w:r>
      <w:bookmarkStart w:id="0" w:name="_GoBack"/>
      <w:bookmarkEnd w:id="0"/>
      <w:r w:rsidR="00626FB8" w:rsidRPr="00626FB8">
        <w:rPr>
          <w:bCs/>
          <w:szCs w:val="24"/>
        </w:rPr>
        <w:t>.2024</w:t>
      </w:r>
    </w:p>
    <w:p w:rsidR="007B703A" w:rsidRPr="00626FB8" w:rsidRDefault="00626FB8" w:rsidP="00626FB8">
      <w:pPr>
        <w:widowControl/>
        <w:jc w:val="center"/>
        <w:rPr>
          <w:bCs/>
          <w:szCs w:val="24"/>
        </w:rPr>
      </w:pPr>
      <w:r w:rsidRPr="00626FB8">
        <w:rPr>
          <w:bCs/>
          <w:szCs w:val="24"/>
        </w:rPr>
        <w:t>Hasan GÖSTERİŞ</w:t>
      </w:r>
    </w:p>
    <w:p w:rsidR="007B703A" w:rsidRPr="00626FB8" w:rsidRDefault="007B703A" w:rsidP="00BE6AF9">
      <w:pPr>
        <w:widowControl/>
        <w:jc w:val="both"/>
        <w:rPr>
          <w:bCs/>
          <w:szCs w:val="24"/>
        </w:rPr>
      </w:pPr>
      <w:r w:rsidRPr="00626FB8">
        <w:rPr>
          <w:bCs/>
          <w:szCs w:val="24"/>
        </w:rPr>
        <w:t xml:space="preserve">                                                                                                                      Okul Müdürü</w:t>
      </w:r>
    </w:p>
    <w:p w:rsidR="007B703A" w:rsidRPr="007B703A" w:rsidRDefault="007B703A" w:rsidP="007B703A">
      <w:pPr>
        <w:rPr>
          <w:szCs w:val="24"/>
        </w:rPr>
      </w:pP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551238" w:rsidP="007B703A">
      <w:pPr>
        <w:tabs>
          <w:tab w:val="left" w:pos="1668"/>
        </w:tabs>
        <w:rPr>
          <w:szCs w:val="24"/>
        </w:rPr>
      </w:pPr>
      <w:r>
        <w:rPr>
          <w:szCs w:val="24"/>
        </w:rPr>
        <w:tab/>
      </w:r>
      <w:proofErr w:type="gramStart"/>
      <w:r>
        <w:rPr>
          <w:szCs w:val="24"/>
        </w:rPr>
        <w:t>…..</w:t>
      </w:r>
      <w:proofErr w:type="gramEnd"/>
      <w:r>
        <w:rPr>
          <w:szCs w:val="24"/>
        </w:rPr>
        <w:t>/11</w:t>
      </w:r>
      <w:r w:rsidR="0037240D">
        <w:rPr>
          <w:szCs w:val="24"/>
        </w:rPr>
        <w:t>/2024</w:t>
      </w:r>
    </w:p>
    <w:p w:rsidR="007B703A" w:rsidRDefault="00917B09" w:rsidP="007B703A">
      <w:pPr>
        <w:tabs>
          <w:tab w:val="left" w:pos="1668"/>
        </w:tabs>
        <w:rPr>
          <w:szCs w:val="24"/>
        </w:rPr>
      </w:pPr>
      <w:r>
        <w:rPr>
          <w:szCs w:val="24"/>
        </w:rPr>
        <w:t xml:space="preserve">                    Yüklenici(İstekli) Firma</w:t>
      </w:r>
    </w:p>
    <w:p w:rsidR="007B703A" w:rsidRDefault="007B703A" w:rsidP="007B703A">
      <w:pPr>
        <w:tabs>
          <w:tab w:val="left" w:pos="1668"/>
        </w:tabs>
        <w:rPr>
          <w:szCs w:val="24"/>
        </w:rPr>
      </w:pPr>
    </w:p>
    <w:p w:rsidR="00896CBA" w:rsidRDefault="00896CBA" w:rsidP="00896CBA">
      <w:pPr>
        <w:pStyle w:val="Gvdemetni1"/>
        <w:tabs>
          <w:tab w:val="left" w:pos="728"/>
        </w:tabs>
        <w:spacing w:after="220" w:line="256" w:lineRule="auto"/>
        <w:ind w:firstLine="0"/>
        <w:rPr>
          <w:sz w:val="22"/>
        </w:rPr>
      </w:pPr>
    </w:p>
    <w:p w:rsidR="00896CBA" w:rsidRDefault="00896CBA" w:rsidP="00896CBA">
      <w:pPr>
        <w:pStyle w:val="Gvdemetni1"/>
        <w:numPr>
          <w:ilvl w:val="0"/>
          <w:numId w:val="50"/>
        </w:numPr>
        <w:tabs>
          <w:tab w:val="left" w:pos="723"/>
        </w:tabs>
        <w:spacing w:after="300" w:line="216" w:lineRule="auto"/>
        <w:jc w:val="both"/>
        <w:rPr>
          <w:rFonts w:asciiTheme="minorHAnsi" w:hAnsiTheme="minorHAnsi" w:cstheme="minorHAnsi"/>
          <w:b/>
        </w:rPr>
      </w:pPr>
      <w:r>
        <w:rPr>
          <w:rFonts w:asciiTheme="minorHAnsi" w:hAnsiTheme="minorHAnsi" w:cstheme="minorHAnsi"/>
          <w:b/>
        </w:rPr>
        <w:t>İhaleye katılacak olan bütün firmalar ihaleden önce bütün ürünlerden birer adet numunelerini idareye tutanak karşılığında teslim edecek olup ayrıca bütün numunelerin teknik şartnameye uygun olduğuna ilişkin yazılı taahhütte bulunacaklardır.</w:t>
      </w:r>
    </w:p>
    <w:p w:rsidR="00896CBA" w:rsidRDefault="00896CBA" w:rsidP="00896CBA">
      <w:pPr>
        <w:pStyle w:val="Gvdemetni1"/>
        <w:numPr>
          <w:ilvl w:val="0"/>
          <w:numId w:val="50"/>
        </w:numPr>
        <w:tabs>
          <w:tab w:val="left" w:pos="723"/>
        </w:tabs>
        <w:spacing w:after="300" w:line="216" w:lineRule="auto"/>
        <w:jc w:val="both"/>
        <w:rPr>
          <w:rFonts w:asciiTheme="minorHAnsi" w:hAnsiTheme="minorHAnsi" w:cstheme="minorHAnsi"/>
          <w:b/>
        </w:rPr>
      </w:pPr>
      <w:r>
        <w:rPr>
          <w:rFonts w:asciiTheme="minorHAnsi" w:hAnsiTheme="minorHAnsi" w:cstheme="minorHAnsi"/>
          <w:b/>
        </w:rPr>
        <w:t>Numunesi teknik şartname uymayan firmaların tekliflerini değerlendirme dışı kalacaktır</w:t>
      </w:r>
    </w:p>
    <w:p w:rsidR="00896CBA" w:rsidRDefault="00896CBA" w:rsidP="00896CBA">
      <w:pPr>
        <w:pStyle w:val="Gvdemetni1"/>
        <w:numPr>
          <w:ilvl w:val="0"/>
          <w:numId w:val="50"/>
        </w:numPr>
        <w:tabs>
          <w:tab w:val="left" w:pos="723"/>
        </w:tabs>
        <w:spacing w:after="300" w:line="216" w:lineRule="auto"/>
        <w:jc w:val="both"/>
        <w:rPr>
          <w:rFonts w:asciiTheme="minorHAnsi" w:hAnsiTheme="minorHAnsi" w:cstheme="minorHAnsi"/>
          <w:b/>
        </w:rPr>
      </w:pPr>
      <w:r>
        <w:rPr>
          <w:rFonts w:asciiTheme="minorHAnsi" w:hAnsiTheme="minorHAnsi" w:cstheme="minorHAnsi"/>
          <w:b/>
        </w:rPr>
        <w:t>İhaleyi kazanan firma ürünleri elden okula teslim edecektir</w:t>
      </w:r>
    </w:p>
    <w:p w:rsidR="00896CBA" w:rsidRPr="007B703A" w:rsidRDefault="00896CBA" w:rsidP="007B703A">
      <w:pPr>
        <w:tabs>
          <w:tab w:val="left" w:pos="1668"/>
        </w:tabs>
        <w:rPr>
          <w:szCs w:val="24"/>
        </w:rPr>
      </w:pPr>
    </w:p>
    <w:sectPr w:rsidR="00896CBA" w:rsidRPr="007B703A" w:rsidSect="00197F7A">
      <w:headerReference w:type="default" r:id="rId8"/>
      <w:footerReference w:type="default" r:id="rId9"/>
      <w:footerReference w:type="first" r:id="rId10"/>
      <w:pgSz w:w="16838" w:h="11906" w:orient="landscape" w:code="9"/>
      <w:pgMar w:top="1134" w:right="1134" w:bottom="1276" w:left="28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DCE" w:rsidRDefault="00BE3DCE">
      <w:r>
        <w:separator/>
      </w:r>
    </w:p>
  </w:endnote>
  <w:endnote w:type="continuationSeparator" w:id="0">
    <w:p w:rsidR="00BE3DCE" w:rsidRDefault="00BE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4F1B17" w:rsidRDefault="004C5839">
        <w:pPr>
          <w:pStyle w:val="AltBilgi"/>
          <w:jc w:val="center"/>
        </w:pPr>
        <w:r>
          <w:fldChar w:fldCharType="begin"/>
        </w:r>
        <w:r w:rsidR="004F1B17">
          <w:instrText>PAGE   \* MERGEFORMAT</w:instrText>
        </w:r>
        <w:r>
          <w:fldChar w:fldCharType="separate"/>
        </w:r>
        <w:r w:rsidR="009460FC">
          <w:rPr>
            <w:noProof/>
          </w:rPr>
          <w:t>4</w:t>
        </w:r>
        <w:r>
          <w:fldChar w:fldCharType="end"/>
        </w:r>
      </w:p>
    </w:sdtContent>
  </w:sdt>
  <w:p w:rsidR="004F1B17" w:rsidRDefault="004F1B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DCE" w:rsidRDefault="00BE3DCE">
      <w:r>
        <w:separator/>
      </w:r>
    </w:p>
  </w:footnote>
  <w:footnote w:type="continuationSeparator" w:id="0">
    <w:p w:rsidR="00BE3DCE" w:rsidRDefault="00BE3D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1A97591"/>
    <w:multiLevelType w:val="hybridMultilevel"/>
    <w:tmpl w:val="5D74B8DA"/>
    <w:lvl w:ilvl="0" w:tplc="D8F0F046">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5"/>
  </w:num>
  <w:num w:numId="4">
    <w:abstractNumId w:val="8"/>
  </w:num>
  <w:num w:numId="5">
    <w:abstractNumId w:val="46"/>
  </w:num>
  <w:num w:numId="6">
    <w:abstractNumId w:val="35"/>
  </w:num>
  <w:num w:numId="7">
    <w:abstractNumId w:val="7"/>
  </w:num>
  <w:num w:numId="8">
    <w:abstractNumId w:val="31"/>
  </w:num>
  <w:num w:numId="9">
    <w:abstractNumId w:val="43"/>
  </w:num>
  <w:num w:numId="10">
    <w:abstractNumId w:val="18"/>
  </w:num>
  <w:num w:numId="11">
    <w:abstractNumId w:val="38"/>
  </w:num>
  <w:num w:numId="12">
    <w:abstractNumId w:val="47"/>
  </w:num>
  <w:num w:numId="13">
    <w:abstractNumId w:val="45"/>
  </w:num>
  <w:num w:numId="14">
    <w:abstractNumId w:val="4"/>
  </w:num>
  <w:num w:numId="15">
    <w:abstractNumId w:val="12"/>
  </w:num>
  <w:num w:numId="16">
    <w:abstractNumId w:val="34"/>
  </w:num>
  <w:num w:numId="17">
    <w:abstractNumId w:val="2"/>
  </w:num>
  <w:num w:numId="18">
    <w:abstractNumId w:val="26"/>
  </w:num>
  <w:num w:numId="19">
    <w:abstractNumId w:val="0"/>
  </w:num>
  <w:num w:numId="20">
    <w:abstractNumId w:val="39"/>
  </w:num>
  <w:num w:numId="21">
    <w:abstractNumId w:val="10"/>
  </w:num>
  <w:num w:numId="22">
    <w:abstractNumId w:val="44"/>
  </w:num>
  <w:num w:numId="23">
    <w:abstractNumId w:val="49"/>
  </w:num>
  <w:num w:numId="24">
    <w:abstractNumId w:val="21"/>
  </w:num>
  <w:num w:numId="25">
    <w:abstractNumId w:val="42"/>
  </w:num>
  <w:num w:numId="26">
    <w:abstractNumId w:val="13"/>
  </w:num>
  <w:num w:numId="27">
    <w:abstractNumId w:val="37"/>
  </w:num>
  <w:num w:numId="28">
    <w:abstractNumId w:val="9"/>
  </w:num>
  <w:num w:numId="29">
    <w:abstractNumId w:val="48"/>
  </w:num>
  <w:num w:numId="30">
    <w:abstractNumId w:val="33"/>
  </w:num>
  <w:num w:numId="31">
    <w:abstractNumId w:val="15"/>
  </w:num>
  <w:num w:numId="32">
    <w:abstractNumId w:val="17"/>
  </w:num>
  <w:num w:numId="33">
    <w:abstractNumId w:val="1"/>
  </w:num>
  <w:num w:numId="34">
    <w:abstractNumId w:val="28"/>
  </w:num>
  <w:num w:numId="35">
    <w:abstractNumId w:val="41"/>
  </w:num>
  <w:num w:numId="36">
    <w:abstractNumId w:val="20"/>
  </w:num>
  <w:num w:numId="37">
    <w:abstractNumId w:val="27"/>
  </w:num>
  <w:num w:numId="38">
    <w:abstractNumId w:val="6"/>
  </w:num>
  <w:num w:numId="39">
    <w:abstractNumId w:val="29"/>
  </w:num>
  <w:num w:numId="40">
    <w:abstractNumId w:val="23"/>
  </w:num>
  <w:num w:numId="41">
    <w:abstractNumId w:val="3"/>
  </w:num>
  <w:num w:numId="42">
    <w:abstractNumId w:val="24"/>
  </w:num>
  <w:num w:numId="43">
    <w:abstractNumId w:val="36"/>
  </w:num>
  <w:num w:numId="44">
    <w:abstractNumId w:val="16"/>
  </w:num>
  <w:num w:numId="45">
    <w:abstractNumId w:val="40"/>
  </w:num>
  <w:num w:numId="46">
    <w:abstractNumId w:val="22"/>
  </w:num>
  <w:num w:numId="47">
    <w:abstractNumId w:val="11"/>
  </w:num>
  <w:num w:numId="48">
    <w:abstractNumId w:val="19"/>
  </w:num>
  <w:num w:numId="49">
    <w:abstractNumId w:val="32"/>
  </w:num>
  <w:num w:numId="50">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6312"/>
    <w:rsid w:val="000C7209"/>
    <w:rsid w:val="000C7D5C"/>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7F7A"/>
    <w:rsid w:val="001A067E"/>
    <w:rsid w:val="001A152E"/>
    <w:rsid w:val="001A2E97"/>
    <w:rsid w:val="001A43E4"/>
    <w:rsid w:val="001B4023"/>
    <w:rsid w:val="001B6DF5"/>
    <w:rsid w:val="001C0F00"/>
    <w:rsid w:val="001C373C"/>
    <w:rsid w:val="001C73C1"/>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240D"/>
    <w:rsid w:val="00374466"/>
    <w:rsid w:val="00375F19"/>
    <w:rsid w:val="00376C0A"/>
    <w:rsid w:val="0038760E"/>
    <w:rsid w:val="00392A27"/>
    <w:rsid w:val="00392F2E"/>
    <w:rsid w:val="0039557E"/>
    <w:rsid w:val="003A20B5"/>
    <w:rsid w:val="003B469D"/>
    <w:rsid w:val="003C1858"/>
    <w:rsid w:val="003C5182"/>
    <w:rsid w:val="003C64A1"/>
    <w:rsid w:val="003D0AFE"/>
    <w:rsid w:val="003D13E2"/>
    <w:rsid w:val="003D1FD8"/>
    <w:rsid w:val="003E0D7E"/>
    <w:rsid w:val="003F3670"/>
    <w:rsid w:val="004033A7"/>
    <w:rsid w:val="0040423C"/>
    <w:rsid w:val="0041097E"/>
    <w:rsid w:val="0041334E"/>
    <w:rsid w:val="00415761"/>
    <w:rsid w:val="00424693"/>
    <w:rsid w:val="004263B9"/>
    <w:rsid w:val="0043060C"/>
    <w:rsid w:val="004328FD"/>
    <w:rsid w:val="004415E0"/>
    <w:rsid w:val="004426C1"/>
    <w:rsid w:val="00446D40"/>
    <w:rsid w:val="0045164D"/>
    <w:rsid w:val="00452516"/>
    <w:rsid w:val="0045589E"/>
    <w:rsid w:val="00457FA8"/>
    <w:rsid w:val="00476723"/>
    <w:rsid w:val="00490508"/>
    <w:rsid w:val="00492D77"/>
    <w:rsid w:val="004949BD"/>
    <w:rsid w:val="0049681B"/>
    <w:rsid w:val="004A2F63"/>
    <w:rsid w:val="004B4538"/>
    <w:rsid w:val="004C32C9"/>
    <w:rsid w:val="004C472F"/>
    <w:rsid w:val="004C4AE3"/>
    <w:rsid w:val="004C5839"/>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238"/>
    <w:rsid w:val="00551F86"/>
    <w:rsid w:val="00553C77"/>
    <w:rsid w:val="00567DB9"/>
    <w:rsid w:val="00580D53"/>
    <w:rsid w:val="00581940"/>
    <w:rsid w:val="00584151"/>
    <w:rsid w:val="00586679"/>
    <w:rsid w:val="005869CE"/>
    <w:rsid w:val="0058774D"/>
    <w:rsid w:val="00590B79"/>
    <w:rsid w:val="00596536"/>
    <w:rsid w:val="005A06FC"/>
    <w:rsid w:val="005B1ED2"/>
    <w:rsid w:val="005B38A1"/>
    <w:rsid w:val="005C01DE"/>
    <w:rsid w:val="005C683A"/>
    <w:rsid w:val="005C7ECE"/>
    <w:rsid w:val="005D1053"/>
    <w:rsid w:val="005D1370"/>
    <w:rsid w:val="005D22B8"/>
    <w:rsid w:val="005D2EF6"/>
    <w:rsid w:val="005D77D5"/>
    <w:rsid w:val="005E2A6F"/>
    <w:rsid w:val="005E576F"/>
    <w:rsid w:val="005E703C"/>
    <w:rsid w:val="006048FF"/>
    <w:rsid w:val="006111E7"/>
    <w:rsid w:val="00626FB8"/>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2B15"/>
    <w:rsid w:val="00762ECD"/>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96CBA"/>
    <w:rsid w:val="008A53F1"/>
    <w:rsid w:val="008A7B35"/>
    <w:rsid w:val="008B7D12"/>
    <w:rsid w:val="008C125A"/>
    <w:rsid w:val="008C47E5"/>
    <w:rsid w:val="008C6ECC"/>
    <w:rsid w:val="008D506C"/>
    <w:rsid w:val="008E3ADE"/>
    <w:rsid w:val="008E7E91"/>
    <w:rsid w:val="008F4763"/>
    <w:rsid w:val="008F6676"/>
    <w:rsid w:val="00904341"/>
    <w:rsid w:val="00904675"/>
    <w:rsid w:val="0091248A"/>
    <w:rsid w:val="00914CA3"/>
    <w:rsid w:val="00917B09"/>
    <w:rsid w:val="0093242C"/>
    <w:rsid w:val="0093708E"/>
    <w:rsid w:val="00940403"/>
    <w:rsid w:val="00940BFC"/>
    <w:rsid w:val="009460FC"/>
    <w:rsid w:val="00950418"/>
    <w:rsid w:val="00950F4E"/>
    <w:rsid w:val="00953C0C"/>
    <w:rsid w:val="00955549"/>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44C0"/>
    <w:rsid w:val="00B746C1"/>
    <w:rsid w:val="00B81F8E"/>
    <w:rsid w:val="00B8363F"/>
    <w:rsid w:val="00B84DE5"/>
    <w:rsid w:val="00B87491"/>
    <w:rsid w:val="00B915D6"/>
    <w:rsid w:val="00B94A34"/>
    <w:rsid w:val="00B97239"/>
    <w:rsid w:val="00BA3B64"/>
    <w:rsid w:val="00BA558D"/>
    <w:rsid w:val="00BB24DA"/>
    <w:rsid w:val="00BC1F7D"/>
    <w:rsid w:val="00BD6F48"/>
    <w:rsid w:val="00BE3DCE"/>
    <w:rsid w:val="00BE68EA"/>
    <w:rsid w:val="00BE6AF9"/>
    <w:rsid w:val="00BF1367"/>
    <w:rsid w:val="00BF341C"/>
    <w:rsid w:val="00BF4323"/>
    <w:rsid w:val="00BF549D"/>
    <w:rsid w:val="00C02152"/>
    <w:rsid w:val="00C07FF9"/>
    <w:rsid w:val="00C10B1D"/>
    <w:rsid w:val="00C13399"/>
    <w:rsid w:val="00C228F2"/>
    <w:rsid w:val="00C2527C"/>
    <w:rsid w:val="00C25B85"/>
    <w:rsid w:val="00C305CA"/>
    <w:rsid w:val="00C408D4"/>
    <w:rsid w:val="00C4242B"/>
    <w:rsid w:val="00C45D72"/>
    <w:rsid w:val="00C46073"/>
    <w:rsid w:val="00C463E2"/>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93996"/>
    <w:rsid w:val="00CA0C54"/>
    <w:rsid w:val="00CA1EA5"/>
    <w:rsid w:val="00CA2880"/>
    <w:rsid w:val="00CA6463"/>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341EB"/>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90FD1"/>
    <w:rsid w:val="00D94586"/>
    <w:rsid w:val="00D96E14"/>
    <w:rsid w:val="00DB46AD"/>
    <w:rsid w:val="00DB51E5"/>
    <w:rsid w:val="00DB742B"/>
    <w:rsid w:val="00DB77E9"/>
    <w:rsid w:val="00DC02C4"/>
    <w:rsid w:val="00DD1EEE"/>
    <w:rsid w:val="00DD26BB"/>
    <w:rsid w:val="00DE74CD"/>
    <w:rsid w:val="00DF02B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2295"/>
    <w:rsid w:val="00EB6999"/>
    <w:rsid w:val="00EB7A8B"/>
    <w:rsid w:val="00EB7AC2"/>
    <w:rsid w:val="00EC2B97"/>
    <w:rsid w:val="00EC2D22"/>
    <w:rsid w:val="00EC46D6"/>
    <w:rsid w:val="00ED2E74"/>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42C3"/>
    <w:rsid w:val="00F45D3C"/>
    <w:rsid w:val="00F5496C"/>
    <w:rsid w:val="00F566FA"/>
    <w:rsid w:val="00F62931"/>
    <w:rsid w:val="00F82C89"/>
    <w:rsid w:val="00F866B7"/>
    <w:rsid w:val="00F86C8A"/>
    <w:rsid w:val="00F91862"/>
    <w:rsid w:val="00F938D9"/>
    <w:rsid w:val="00FA1672"/>
    <w:rsid w:val="00FA6CC9"/>
    <w:rsid w:val="00FB04BC"/>
    <w:rsid w:val="00FB52A4"/>
    <w:rsid w:val="00FB5F4A"/>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4A124D"/>
  <w15:docId w15:val="{215DCCFD-5A24-432E-B4E9-E9356BD5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Gvdemetni0">
    <w:name w:val="Gövde metni_"/>
    <w:basedOn w:val="VarsaylanParagrafYazTipi"/>
    <w:link w:val="Gvdemetni1"/>
    <w:locked/>
    <w:rsid w:val="00896CBA"/>
  </w:style>
  <w:style w:type="paragraph" w:customStyle="1" w:styleId="Gvdemetni1">
    <w:name w:val="Gövde metni"/>
    <w:basedOn w:val="Normal"/>
    <w:link w:val="Gvdemetni0"/>
    <w:rsid w:val="00896CBA"/>
    <w:pPr>
      <w:ind w:firstLine="3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304896592">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712268414">
      <w:bodyDiv w:val="1"/>
      <w:marLeft w:val="0"/>
      <w:marRight w:val="0"/>
      <w:marTop w:val="0"/>
      <w:marBottom w:val="0"/>
      <w:divBdr>
        <w:top w:val="none" w:sz="0" w:space="0" w:color="auto"/>
        <w:left w:val="none" w:sz="0" w:space="0" w:color="auto"/>
        <w:bottom w:val="none" w:sz="0" w:space="0" w:color="auto"/>
        <w:right w:val="none" w:sz="0" w:space="0" w:color="auto"/>
      </w:divBdr>
    </w:div>
    <w:div w:id="910776213">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7A8-250C-4BCB-94A7-4C51EA31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906</Words>
  <Characters>5165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GÜLPINAR</cp:lastModifiedBy>
  <cp:revision>8</cp:revision>
  <cp:lastPrinted>2019-04-11T11:58:00Z</cp:lastPrinted>
  <dcterms:created xsi:type="dcterms:W3CDTF">2024-10-17T08:15:00Z</dcterms:created>
  <dcterms:modified xsi:type="dcterms:W3CDTF">2024-12-24T10:37:00Z</dcterms:modified>
</cp:coreProperties>
</file>