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13EC" w14:textId="77777777" w:rsidR="009C070E" w:rsidRPr="009C070E" w:rsidRDefault="009C070E">
      <w:pPr>
        <w:rPr>
          <w:b/>
        </w:rPr>
      </w:pPr>
      <w:proofErr w:type="gramStart"/>
      <w:r w:rsidRPr="009C070E">
        <w:rPr>
          <w:b/>
        </w:rPr>
        <w:t>STOR  ZEBRA</w:t>
      </w:r>
      <w:proofErr w:type="gramEnd"/>
      <w:r w:rsidRPr="009C070E">
        <w:rPr>
          <w:b/>
        </w:rPr>
        <w:t xml:space="preserve"> PERDE TEKNİK ŞARTNAMESİ </w:t>
      </w:r>
    </w:p>
    <w:p w14:paraId="2BB638E0" w14:textId="77777777" w:rsidR="009C070E" w:rsidRDefault="009C070E">
      <w:r>
        <w:t>1-Kumaş %100 polyester olacaktır.</w:t>
      </w:r>
    </w:p>
    <w:p w14:paraId="08B0B1D6" w14:textId="77777777" w:rsidR="009C070E" w:rsidRDefault="009C070E">
      <w:r>
        <w:t xml:space="preserve"> 2-Kumaş ipliği </w:t>
      </w:r>
      <w:proofErr w:type="spellStart"/>
      <w:r>
        <w:t>flament</w:t>
      </w:r>
      <w:proofErr w:type="spellEnd"/>
      <w:r>
        <w:t xml:space="preserve"> (mukavemeti fazla) olacaktır. </w:t>
      </w:r>
    </w:p>
    <w:p w14:paraId="7DA304A7" w14:textId="77777777" w:rsidR="009C070E" w:rsidRDefault="009C070E">
      <w:r>
        <w:t xml:space="preserve">3-Kumaşın tek kat ağırlığı (Im2)160 gram olacaktır. </w:t>
      </w:r>
    </w:p>
    <w:p w14:paraId="71F6776C" w14:textId="77777777" w:rsidR="009C070E" w:rsidRDefault="009C070E">
      <w:r>
        <w:t xml:space="preserve">4-Kumaş düz görünümlü olacaktır. </w:t>
      </w:r>
    </w:p>
    <w:p w14:paraId="175054B6" w14:textId="77777777" w:rsidR="009C070E" w:rsidRDefault="009C070E">
      <w:r>
        <w:t xml:space="preserve">5- Açık kasa </w:t>
      </w:r>
      <w:proofErr w:type="spellStart"/>
      <w:r>
        <w:t>alimünyum</w:t>
      </w:r>
      <w:proofErr w:type="spellEnd"/>
      <w:r>
        <w:t xml:space="preserve"> malzemeden üretilmiş olmalıdır. </w:t>
      </w:r>
    </w:p>
    <w:p w14:paraId="7FCE81EF" w14:textId="77777777" w:rsidR="009C070E" w:rsidRDefault="009C070E">
      <w:r>
        <w:t>6- Zincir akşamı plastik olmalı, perde boyuna göre ayarlanmalıdır</w:t>
      </w:r>
    </w:p>
    <w:p w14:paraId="305BBA64" w14:textId="77777777" w:rsidR="009C070E" w:rsidRDefault="009C070E">
      <w:r>
        <w:t xml:space="preserve"> 7-Etek çıtası kullanılmalıdır.</w:t>
      </w:r>
    </w:p>
    <w:p w14:paraId="4A0A5EE0" w14:textId="77777777" w:rsidR="009C070E" w:rsidRDefault="009C070E">
      <w:r>
        <w:t xml:space="preserve"> 8- Renk ve desen kullanıcı tarafından belirlenecektir</w:t>
      </w:r>
    </w:p>
    <w:p w14:paraId="0AE69B55" w14:textId="77777777" w:rsidR="009339C5" w:rsidRDefault="009C070E">
      <w:r>
        <w:t xml:space="preserve"> 9- Kurulum firmaya aitti</w:t>
      </w:r>
    </w:p>
    <w:sectPr w:rsidR="009339C5" w:rsidSect="0093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0E"/>
    <w:rsid w:val="009339C5"/>
    <w:rsid w:val="009C070E"/>
    <w:rsid w:val="00A903B8"/>
    <w:rsid w:val="00D4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034C"/>
  <w15:docId w15:val="{7888ECDF-5E22-4AB5-829D-260568C5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suroz</dc:creator>
  <cp:lastModifiedBy>Melek</cp:lastModifiedBy>
  <cp:revision>2</cp:revision>
  <dcterms:created xsi:type="dcterms:W3CDTF">2022-10-31T12:03:00Z</dcterms:created>
  <dcterms:modified xsi:type="dcterms:W3CDTF">2022-10-31T12:03:00Z</dcterms:modified>
</cp:coreProperties>
</file>