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AB96" w14:textId="77777777" w:rsidR="00FD46CF" w:rsidRDefault="00FD46CF">
      <w:pPr>
        <w:rPr>
          <w:rFonts w:ascii="Times New Roman" w:hAnsi="Times New Roman" w:cs="Times New Roman"/>
          <w:sz w:val="24"/>
          <w:szCs w:val="24"/>
        </w:rPr>
      </w:pPr>
      <w:r w:rsidRPr="00FD46C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6279CFF" w14:textId="77777777" w:rsidR="00FD46CF" w:rsidRDefault="00FD46CF">
      <w:pPr>
        <w:rPr>
          <w:rFonts w:ascii="Times New Roman" w:hAnsi="Times New Roman" w:cs="Times New Roman"/>
          <w:sz w:val="24"/>
          <w:szCs w:val="24"/>
        </w:rPr>
      </w:pPr>
    </w:p>
    <w:p w14:paraId="48A9E4C1" w14:textId="104B5C7B" w:rsidR="00C651C7" w:rsidRDefault="00FD46CF">
      <w:pPr>
        <w:rPr>
          <w:rFonts w:ascii="Times New Roman" w:hAnsi="Times New Roman" w:cs="Times New Roman"/>
          <w:sz w:val="24"/>
          <w:szCs w:val="24"/>
        </w:rPr>
      </w:pPr>
      <w:r w:rsidRPr="00FD46CF">
        <w:rPr>
          <w:rFonts w:ascii="Times New Roman" w:hAnsi="Times New Roman" w:cs="Times New Roman"/>
          <w:sz w:val="24"/>
          <w:szCs w:val="24"/>
        </w:rPr>
        <w:t xml:space="preserve"> YUNUS EMRE ANAOKULU ÖĞRENCİ AYAKKABILIĞI TEKNİK ŞARTNAME</w:t>
      </w:r>
    </w:p>
    <w:p w14:paraId="62A40649" w14:textId="499206F8" w:rsidR="00FD46CF" w:rsidRDefault="00FD46CF">
      <w:pPr>
        <w:rPr>
          <w:rFonts w:ascii="Times New Roman" w:hAnsi="Times New Roman" w:cs="Times New Roman"/>
          <w:sz w:val="24"/>
          <w:szCs w:val="24"/>
        </w:rPr>
      </w:pPr>
    </w:p>
    <w:p w14:paraId="022239E1" w14:textId="56EE6C27" w:rsidR="00FD46CF" w:rsidRPr="00FD46CF" w:rsidRDefault="00FD4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TSE Standartlarına uygun en az iki yıl garantili, yarı mat, mdf 267X140 ebatında bir adet öğrenci ay</w:t>
      </w:r>
      <w:r w:rsidR="005469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kkabılığı.</w:t>
      </w:r>
      <w:r w:rsidR="00546985">
        <w:rPr>
          <w:rFonts w:ascii="Times New Roman" w:hAnsi="Times New Roman" w:cs="Times New Roman"/>
          <w:sz w:val="24"/>
          <w:szCs w:val="24"/>
        </w:rPr>
        <w:t xml:space="preserve"> Ürün tek parça altı kapaklı olacaktır. Dolap su değmelerinde şişme yapmayacak, kapakları sık açıp kapatmalara karşın dayanıklı olacaktır.</w:t>
      </w:r>
    </w:p>
    <w:sectPr w:rsidR="00FD46CF" w:rsidRPr="00FD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C3"/>
    <w:rsid w:val="00546985"/>
    <w:rsid w:val="00B943C3"/>
    <w:rsid w:val="00C651C7"/>
    <w:rsid w:val="00CD745C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5C"/>
  <w15:chartTrackingRefBased/>
  <w15:docId w15:val="{107484AA-63F1-4172-81C2-34FDC030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11</dc:creator>
  <cp:keywords/>
  <dc:description/>
  <cp:lastModifiedBy>Melek</cp:lastModifiedBy>
  <cp:revision>2</cp:revision>
  <dcterms:created xsi:type="dcterms:W3CDTF">2022-10-19T11:48:00Z</dcterms:created>
  <dcterms:modified xsi:type="dcterms:W3CDTF">2022-10-19T11:48:00Z</dcterms:modified>
</cp:coreProperties>
</file>