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B45A" w14:textId="77777777" w:rsidR="00C12AAB" w:rsidRDefault="00CC3A04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BÜYÜKKADI ORTAOKULU MÜDÜRLÜĞÜ</w:t>
      </w:r>
    </w:p>
    <w:p w14:paraId="55FBBF54" w14:textId="77777777" w:rsidR="00C12AAB" w:rsidRDefault="00CC3A04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MÜZİK VE SPOR MALZEMELERİ ALIMI İŞİ TEKNİK ŞARTNAMESİ</w:t>
      </w:r>
    </w:p>
    <w:p w14:paraId="35E7E32A" w14:textId="77777777" w:rsidR="00C12AAB" w:rsidRDefault="00C12AAB">
      <w:pPr>
        <w:pStyle w:val="AralkYok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1C02A072" w14:textId="77777777" w:rsidR="00C12AAB" w:rsidRDefault="00C12AAB">
      <w:pPr>
        <w:pStyle w:val="AralkYok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82"/>
        <w:gridCol w:w="6315"/>
        <w:gridCol w:w="3316"/>
      </w:tblGrid>
      <w:tr w:rsidR="00C12AAB" w14:paraId="73549982" w14:textId="77777777">
        <w:tc>
          <w:tcPr>
            <w:tcW w:w="2982" w:type="dxa"/>
          </w:tcPr>
          <w:p w14:paraId="2BD1F541" w14:textId="77777777" w:rsidR="00C12AAB" w:rsidRDefault="00CC3A04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MALZEME ADI</w:t>
            </w:r>
          </w:p>
        </w:tc>
        <w:tc>
          <w:tcPr>
            <w:tcW w:w="6315" w:type="dxa"/>
          </w:tcPr>
          <w:p w14:paraId="30BA8F2A" w14:textId="77777777" w:rsidR="00C12AAB" w:rsidRDefault="00CC3A04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AÇIKLAMA</w:t>
            </w:r>
          </w:p>
        </w:tc>
        <w:tc>
          <w:tcPr>
            <w:tcW w:w="3316" w:type="dxa"/>
          </w:tcPr>
          <w:p w14:paraId="0012FBDA" w14:textId="77777777" w:rsidR="00C12AAB" w:rsidRDefault="00CC3A04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ADET</w:t>
            </w:r>
          </w:p>
        </w:tc>
      </w:tr>
      <w:tr w:rsidR="00C12AAB" w14:paraId="52BD3474" w14:textId="77777777">
        <w:tc>
          <w:tcPr>
            <w:tcW w:w="2982" w:type="dxa"/>
          </w:tcPr>
          <w:p w14:paraId="0F91FCBA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FUTBOL TOPU</w:t>
            </w:r>
          </w:p>
        </w:tc>
        <w:tc>
          <w:tcPr>
            <w:tcW w:w="6315" w:type="dxa"/>
          </w:tcPr>
          <w:p w14:paraId="6E992D6E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1.KALİTE </w:t>
            </w:r>
          </w:p>
        </w:tc>
        <w:tc>
          <w:tcPr>
            <w:tcW w:w="3316" w:type="dxa"/>
          </w:tcPr>
          <w:p w14:paraId="0570C834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12AAB" w14:paraId="700E9CCF" w14:textId="77777777">
        <w:tc>
          <w:tcPr>
            <w:tcW w:w="2982" w:type="dxa"/>
          </w:tcPr>
          <w:p w14:paraId="3F921D82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BASKETBOL POTA FİLESİ</w:t>
            </w:r>
          </w:p>
        </w:tc>
        <w:tc>
          <w:tcPr>
            <w:tcW w:w="6315" w:type="dxa"/>
          </w:tcPr>
          <w:p w14:paraId="6382D61F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1.KALİTE </w:t>
            </w:r>
          </w:p>
        </w:tc>
        <w:tc>
          <w:tcPr>
            <w:tcW w:w="3316" w:type="dxa"/>
          </w:tcPr>
          <w:p w14:paraId="2D5D518F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12AAB" w14:paraId="08D5AB30" w14:textId="77777777">
        <w:tc>
          <w:tcPr>
            <w:tcW w:w="2982" w:type="dxa"/>
          </w:tcPr>
          <w:p w14:paraId="7BA2A470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MASA TENİSİ FİLESİ</w:t>
            </w:r>
          </w:p>
        </w:tc>
        <w:tc>
          <w:tcPr>
            <w:tcW w:w="6315" w:type="dxa"/>
          </w:tcPr>
          <w:p w14:paraId="298B449D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MANDALLI 1. KALİTE</w:t>
            </w:r>
          </w:p>
        </w:tc>
        <w:tc>
          <w:tcPr>
            <w:tcW w:w="3316" w:type="dxa"/>
          </w:tcPr>
          <w:p w14:paraId="5ED4127A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12AAB" w14:paraId="6A7F6B5F" w14:textId="77777777">
        <w:tc>
          <w:tcPr>
            <w:tcW w:w="2982" w:type="dxa"/>
          </w:tcPr>
          <w:p w14:paraId="08151440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MASA TENİSİ RAKETİ</w:t>
            </w:r>
          </w:p>
        </w:tc>
        <w:tc>
          <w:tcPr>
            <w:tcW w:w="6315" w:type="dxa"/>
          </w:tcPr>
          <w:p w14:paraId="2BB69D7D" w14:textId="77777777" w:rsidR="00C12AAB" w:rsidRDefault="00CC3A04">
            <w:pPr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KALİTE </w:t>
            </w:r>
          </w:p>
        </w:tc>
        <w:tc>
          <w:tcPr>
            <w:tcW w:w="3316" w:type="dxa"/>
          </w:tcPr>
          <w:p w14:paraId="17C48DC5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12AAB" w14:paraId="5A37F6D7" w14:textId="77777777">
        <w:tc>
          <w:tcPr>
            <w:tcW w:w="2982" w:type="dxa"/>
          </w:tcPr>
          <w:p w14:paraId="35470D2E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MASA </w:t>
            </w:r>
            <w:r>
              <w:rPr>
                <w:szCs w:val="28"/>
              </w:rPr>
              <w:t>TENİSİ TOPU</w:t>
            </w:r>
          </w:p>
        </w:tc>
        <w:tc>
          <w:tcPr>
            <w:tcW w:w="6315" w:type="dxa"/>
          </w:tcPr>
          <w:p w14:paraId="01D1663F" w14:textId="77777777" w:rsidR="00C12AAB" w:rsidRDefault="00CC3A04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KALİTE 100’LÜ PAKET</w:t>
            </w:r>
          </w:p>
        </w:tc>
        <w:tc>
          <w:tcPr>
            <w:tcW w:w="3316" w:type="dxa"/>
          </w:tcPr>
          <w:p w14:paraId="594C2BC4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12AAB" w14:paraId="67760F95" w14:textId="77777777">
        <w:tc>
          <w:tcPr>
            <w:tcW w:w="2982" w:type="dxa"/>
          </w:tcPr>
          <w:p w14:paraId="30057185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MASA TENİSİ MASASI</w:t>
            </w:r>
          </w:p>
        </w:tc>
        <w:tc>
          <w:tcPr>
            <w:tcW w:w="6315" w:type="dxa"/>
          </w:tcPr>
          <w:p w14:paraId="5BE0C5DE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TEKERLEKLİ KATLANABİLİR 1. KALİTE</w:t>
            </w:r>
          </w:p>
        </w:tc>
        <w:tc>
          <w:tcPr>
            <w:tcW w:w="3316" w:type="dxa"/>
          </w:tcPr>
          <w:p w14:paraId="5913CB96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12AAB" w14:paraId="5B3739A4" w14:textId="77777777">
        <w:tc>
          <w:tcPr>
            <w:tcW w:w="2982" w:type="dxa"/>
          </w:tcPr>
          <w:p w14:paraId="3740BC05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BADMİNTON RAKETİ</w:t>
            </w:r>
          </w:p>
        </w:tc>
        <w:tc>
          <w:tcPr>
            <w:tcW w:w="6315" w:type="dxa"/>
          </w:tcPr>
          <w:p w14:paraId="4979CD14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2’Lİ TAKIM 1. KALİTE</w:t>
            </w:r>
          </w:p>
        </w:tc>
        <w:tc>
          <w:tcPr>
            <w:tcW w:w="3316" w:type="dxa"/>
          </w:tcPr>
          <w:p w14:paraId="60BD5A1F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2AAB" w14:paraId="6107A2EF" w14:textId="77777777">
        <w:tc>
          <w:tcPr>
            <w:tcW w:w="2982" w:type="dxa"/>
          </w:tcPr>
          <w:p w14:paraId="70AB355F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BADMİNTON TOPU</w:t>
            </w:r>
          </w:p>
        </w:tc>
        <w:tc>
          <w:tcPr>
            <w:tcW w:w="6315" w:type="dxa"/>
          </w:tcPr>
          <w:p w14:paraId="732B73D2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TSE UYGUN</w:t>
            </w:r>
          </w:p>
        </w:tc>
        <w:tc>
          <w:tcPr>
            <w:tcW w:w="3316" w:type="dxa"/>
          </w:tcPr>
          <w:p w14:paraId="6507384C" w14:textId="77777777" w:rsidR="00C12AAB" w:rsidRDefault="00CC3A0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14:paraId="7D02972B" w14:textId="77777777" w:rsidR="00C12AAB" w:rsidRDefault="00C12AAB">
      <w:pPr>
        <w:rPr>
          <w:rFonts w:ascii="Times New Roman" w:hAnsi="Times New Roman" w:cs="Times New Roman"/>
          <w:bCs/>
        </w:rPr>
      </w:pPr>
    </w:p>
    <w:p w14:paraId="676E3F7C" w14:textId="77777777" w:rsidR="00C12AAB" w:rsidRDefault="00C12AAB">
      <w:pPr>
        <w:rPr>
          <w:rFonts w:ascii="Times New Roman" w:hAnsi="Times New Roman" w:cs="Times New Roman"/>
          <w:bCs/>
        </w:rPr>
      </w:pPr>
    </w:p>
    <w:p w14:paraId="0B86636C" w14:textId="77777777" w:rsidR="00C12AAB" w:rsidRDefault="00CC3A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DA0E4E0" w14:textId="77777777" w:rsidR="00C12AAB" w:rsidRDefault="00CC3A0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 w:val="20"/>
          <w:szCs w:val="24"/>
        </w:rPr>
        <w:t xml:space="preserve">- Birim </w:t>
      </w:r>
      <w:r>
        <w:rPr>
          <w:rFonts w:ascii="Times New Roman" w:hAnsi="Times New Roman" w:cs="Times New Roman"/>
          <w:b/>
          <w:szCs w:val="24"/>
        </w:rPr>
        <w:t>Fiyat Teklif Cetvelindeki kısma teklif verilmek zorundadır.</w:t>
      </w:r>
    </w:p>
    <w:p w14:paraId="60793985" w14:textId="77777777" w:rsidR="00C12AAB" w:rsidRDefault="00CC3A0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2-Teklif zarfı </w:t>
      </w:r>
      <w:r>
        <w:rPr>
          <w:rFonts w:ascii="Times New Roman" w:hAnsi="Times New Roman" w:cs="Times New Roman"/>
          <w:b/>
          <w:szCs w:val="24"/>
        </w:rPr>
        <w:t>üzerine isteklinin adı, soyadı veya ticaret unvanı, tebligata esas açık adresi, teklifin hangi işe ait olduğu ve açık adresi yazılır. Zarfın yapıştırılan yeri istekli tarafından imzalanarak, mühürlenir veya kaşelenir.</w:t>
      </w:r>
    </w:p>
    <w:p w14:paraId="25A07C7C" w14:textId="77777777" w:rsidR="00C12AAB" w:rsidRDefault="00CC3A0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3-Teklif Cetvelleri Müdürlüğümüzden al</w:t>
      </w:r>
      <w:r>
        <w:rPr>
          <w:rFonts w:ascii="Times New Roman" w:hAnsi="Times New Roman" w:cs="Times New Roman"/>
          <w:b/>
          <w:szCs w:val="24"/>
        </w:rPr>
        <w:t xml:space="preserve">ınacaktır.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4-Fiyatlar KDV hariç yazılacaktır.</w:t>
      </w:r>
    </w:p>
    <w:p w14:paraId="18D45A5F" w14:textId="77777777" w:rsidR="00C12AAB" w:rsidRDefault="00CC3A0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5-Tekliflerinizde silinti kazıntı olmayacak. Firma kaşesi okunaklı olacaktır.</w:t>
      </w:r>
    </w:p>
    <w:p w14:paraId="259BA044" w14:textId="77777777" w:rsidR="00C12AAB" w:rsidRDefault="00CC3A0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6-Temizlik Malzemesi işi teknik şartnameye uygun olacaktır.</w:t>
      </w:r>
    </w:p>
    <w:p w14:paraId="5E601B8E" w14:textId="77777777" w:rsidR="00C12AAB" w:rsidRDefault="00CC3A0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7-</w:t>
      </w:r>
      <w:r>
        <w:rPr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</w:rPr>
        <w:t>Firmanın talep edilen oyuncak/mala ait birer numune getir</w:t>
      </w:r>
      <w:r>
        <w:rPr>
          <w:rFonts w:ascii="Times New Roman" w:hAnsi="Times New Roman" w:cs="Times New Roman"/>
          <w:b/>
        </w:rPr>
        <w:t>mesi zorunludur.</w:t>
      </w:r>
    </w:p>
    <w:p w14:paraId="280E0209" w14:textId="77777777" w:rsidR="00C12AAB" w:rsidRDefault="00C12AAB">
      <w:pPr>
        <w:pStyle w:val="ListeParagraf"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3C70D8E1" w14:textId="77777777" w:rsidR="00C12AAB" w:rsidRDefault="00C12AAB">
      <w:pPr>
        <w:pStyle w:val="ListeParagraf"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503CFFC3" w14:textId="77777777" w:rsidR="00C12AAB" w:rsidRDefault="00CC3A04">
      <w:pPr>
        <w:spacing w:after="0"/>
        <w:jc w:val="both"/>
        <w:rPr>
          <w:b/>
          <w:szCs w:val="28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Mahmut AKTAŞ</w:t>
      </w:r>
    </w:p>
    <w:p w14:paraId="4F2CB561" w14:textId="77777777" w:rsidR="00C12AAB" w:rsidRDefault="00CC3A04">
      <w:pPr>
        <w:tabs>
          <w:tab w:val="left" w:pos="9600"/>
        </w:tabs>
        <w:rPr>
          <w:szCs w:val="28"/>
        </w:rPr>
      </w:pPr>
      <w:r>
        <w:rPr>
          <w:szCs w:val="28"/>
        </w:rPr>
        <w:tab/>
        <w:t>Okul Müdürü</w:t>
      </w:r>
    </w:p>
    <w:sectPr w:rsidR="00C12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644E" w14:textId="77777777" w:rsidR="00CC3A04" w:rsidRDefault="00CC3A04">
      <w:pPr>
        <w:spacing w:line="240" w:lineRule="auto"/>
      </w:pPr>
      <w:r>
        <w:separator/>
      </w:r>
    </w:p>
  </w:endnote>
  <w:endnote w:type="continuationSeparator" w:id="0">
    <w:p w14:paraId="0E99F07A" w14:textId="77777777" w:rsidR="00CC3A04" w:rsidRDefault="00CC3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620C" w14:textId="77777777" w:rsidR="00CC3A04" w:rsidRDefault="00CC3A04">
      <w:pPr>
        <w:spacing w:after="0"/>
      </w:pPr>
      <w:r>
        <w:separator/>
      </w:r>
    </w:p>
  </w:footnote>
  <w:footnote w:type="continuationSeparator" w:id="0">
    <w:p w14:paraId="5A7901E5" w14:textId="77777777" w:rsidR="00CC3A04" w:rsidRDefault="00CC3A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658813"/>
    <w:multiLevelType w:val="singleLevel"/>
    <w:tmpl w:val="B765881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76D5D89"/>
    <w:multiLevelType w:val="singleLevel"/>
    <w:tmpl w:val="E76D5D8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12"/>
    <w:rsid w:val="00082EA1"/>
    <w:rsid w:val="000A0B13"/>
    <w:rsid w:val="001F7FB4"/>
    <w:rsid w:val="00211031"/>
    <w:rsid w:val="002B6AB3"/>
    <w:rsid w:val="002F4418"/>
    <w:rsid w:val="0030387B"/>
    <w:rsid w:val="00334733"/>
    <w:rsid w:val="003C5B36"/>
    <w:rsid w:val="003D23D6"/>
    <w:rsid w:val="005B2199"/>
    <w:rsid w:val="00610010"/>
    <w:rsid w:val="006405CD"/>
    <w:rsid w:val="006A6F2D"/>
    <w:rsid w:val="006C2C65"/>
    <w:rsid w:val="006E3452"/>
    <w:rsid w:val="007412B6"/>
    <w:rsid w:val="007944B8"/>
    <w:rsid w:val="00840F22"/>
    <w:rsid w:val="008D7E34"/>
    <w:rsid w:val="00904047"/>
    <w:rsid w:val="00A76FC4"/>
    <w:rsid w:val="00AA5112"/>
    <w:rsid w:val="00AB6579"/>
    <w:rsid w:val="00C12AAB"/>
    <w:rsid w:val="00C82F5E"/>
    <w:rsid w:val="00CC3A04"/>
    <w:rsid w:val="00D518E9"/>
    <w:rsid w:val="00D5658C"/>
    <w:rsid w:val="00D72285"/>
    <w:rsid w:val="00D907D8"/>
    <w:rsid w:val="00ED39FE"/>
    <w:rsid w:val="00F62017"/>
    <w:rsid w:val="00FA1A2C"/>
    <w:rsid w:val="00FE7202"/>
    <w:rsid w:val="780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C0C0"/>
  <w15:docId w15:val="{1119E13F-6C42-44A3-A96D-4FFFD08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~YnT~</dc:creator>
  <cp:lastModifiedBy>Melek</cp:lastModifiedBy>
  <cp:revision>2</cp:revision>
  <cp:lastPrinted>2022-08-11T14:09:00Z</cp:lastPrinted>
  <dcterms:created xsi:type="dcterms:W3CDTF">2022-10-19T07:00:00Z</dcterms:created>
  <dcterms:modified xsi:type="dcterms:W3CDTF">2022-10-19T07:00:00Z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8BF3E9DC5A0246F493B9342AA13A32B8</vt:lpwstr>
  </property>
</Properties>
</file>