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6612" w14:textId="7F00DBF2" w:rsidR="00840F22" w:rsidRPr="00D5658C" w:rsidRDefault="0066095F" w:rsidP="00D5658C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ŞEHİT ÜSTEĞMEN FEHMİ TAŞKIN ORTAOKULU</w:t>
      </w:r>
      <w:r w:rsidR="00D5658C" w:rsidRPr="00D5658C">
        <w:rPr>
          <w:rFonts w:ascii="Times New Roman" w:hAnsi="Times New Roman" w:cs="Times New Roman"/>
          <w:b/>
          <w:sz w:val="28"/>
        </w:rPr>
        <w:t xml:space="preserve"> MÜDÜRLÜĞÜ</w:t>
      </w:r>
    </w:p>
    <w:p w14:paraId="18A47D75" w14:textId="62D2653A" w:rsidR="00D5658C" w:rsidRPr="00D5658C" w:rsidRDefault="00C36517" w:rsidP="00D5658C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OYUNCAK</w:t>
      </w:r>
      <w:r w:rsidR="00D5658C" w:rsidRPr="00D5658C">
        <w:rPr>
          <w:rFonts w:ascii="Times New Roman" w:hAnsi="Times New Roman" w:cs="Times New Roman"/>
          <w:b/>
          <w:sz w:val="28"/>
        </w:rPr>
        <w:t xml:space="preserve"> ALIMI İŞİ TEKNİK ŞARTNAMESİ</w:t>
      </w:r>
    </w:p>
    <w:p w14:paraId="023EB63E" w14:textId="77777777" w:rsidR="00D907D8" w:rsidRPr="00D5658C" w:rsidRDefault="00D907D8" w:rsidP="00D5658C">
      <w:pPr>
        <w:pStyle w:val="AralkYok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7796"/>
      </w:tblGrid>
      <w:tr w:rsidR="00D5658C" w:rsidRPr="00D5658C" w14:paraId="6221BBD0" w14:textId="77777777" w:rsidTr="00D518E9">
        <w:tc>
          <w:tcPr>
            <w:tcW w:w="3681" w:type="dxa"/>
          </w:tcPr>
          <w:p w14:paraId="3AE2194D" w14:textId="77777777" w:rsidR="00D5658C" w:rsidRPr="00D5658C" w:rsidRDefault="00D5658C" w:rsidP="007944B8">
            <w:pPr>
              <w:rPr>
                <w:b/>
                <w:sz w:val="24"/>
                <w:szCs w:val="32"/>
              </w:rPr>
            </w:pPr>
            <w:r w:rsidRPr="00D5658C">
              <w:rPr>
                <w:b/>
                <w:sz w:val="24"/>
                <w:szCs w:val="32"/>
              </w:rPr>
              <w:t>MALZEME ADI</w:t>
            </w:r>
          </w:p>
        </w:tc>
        <w:tc>
          <w:tcPr>
            <w:tcW w:w="7796" w:type="dxa"/>
          </w:tcPr>
          <w:p w14:paraId="0EF18255" w14:textId="77777777" w:rsidR="00D5658C" w:rsidRPr="00D5658C" w:rsidRDefault="00D5658C" w:rsidP="007944B8">
            <w:pPr>
              <w:rPr>
                <w:b/>
                <w:sz w:val="24"/>
                <w:szCs w:val="32"/>
              </w:rPr>
            </w:pPr>
            <w:r w:rsidRPr="00D5658C">
              <w:rPr>
                <w:b/>
                <w:sz w:val="24"/>
                <w:szCs w:val="32"/>
              </w:rPr>
              <w:t>AÇIKLAMA</w:t>
            </w:r>
          </w:p>
        </w:tc>
      </w:tr>
      <w:tr w:rsidR="00D5658C" w:rsidRPr="00D5658C" w14:paraId="3B62A69F" w14:textId="77777777" w:rsidTr="00D518E9">
        <w:tc>
          <w:tcPr>
            <w:tcW w:w="3681" w:type="dxa"/>
          </w:tcPr>
          <w:p w14:paraId="432EF899" w14:textId="75776416" w:rsidR="00D5658C" w:rsidRPr="00D5658C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RİTİM ÇUBUKLARI</w:t>
            </w:r>
          </w:p>
        </w:tc>
        <w:tc>
          <w:tcPr>
            <w:tcW w:w="7796" w:type="dxa"/>
          </w:tcPr>
          <w:p w14:paraId="7C03DDD8" w14:textId="77218380" w:rsidR="00D5658C" w:rsidRPr="00D5658C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D5658C" w:rsidRPr="00D5658C" w14:paraId="14F6E904" w14:textId="77777777" w:rsidTr="00D518E9">
        <w:tc>
          <w:tcPr>
            <w:tcW w:w="3681" w:type="dxa"/>
          </w:tcPr>
          <w:p w14:paraId="529F050A" w14:textId="32B529EE" w:rsidR="00D5658C" w:rsidRPr="00D5658C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TİKTAK LEGO</w:t>
            </w:r>
          </w:p>
        </w:tc>
        <w:tc>
          <w:tcPr>
            <w:tcW w:w="7796" w:type="dxa"/>
          </w:tcPr>
          <w:p w14:paraId="39914453" w14:textId="77777777" w:rsidR="00D5658C" w:rsidRPr="00D5658C" w:rsidRDefault="00ED39FE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D5658C" w:rsidRPr="00D5658C" w14:paraId="5A50E8C9" w14:textId="77777777" w:rsidTr="00D518E9">
        <w:tc>
          <w:tcPr>
            <w:tcW w:w="3681" w:type="dxa"/>
          </w:tcPr>
          <w:p w14:paraId="5F55EF28" w14:textId="4EA4A218" w:rsidR="00D5658C" w:rsidRPr="00D5658C" w:rsidRDefault="00C36517" w:rsidP="00C36517">
            <w:pPr>
              <w:rPr>
                <w:szCs w:val="28"/>
              </w:rPr>
            </w:pPr>
            <w:r>
              <w:rPr>
                <w:szCs w:val="28"/>
              </w:rPr>
              <w:t>ÇİÇEKLİ LEGO</w:t>
            </w:r>
          </w:p>
        </w:tc>
        <w:tc>
          <w:tcPr>
            <w:tcW w:w="7796" w:type="dxa"/>
          </w:tcPr>
          <w:p w14:paraId="7EC4ADEA" w14:textId="77777777" w:rsidR="00D5658C" w:rsidRPr="00D5658C" w:rsidRDefault="00ED39FE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C36517" w:rsidRPr="00D5658C" w14:paraId="24940AF4" w14:textId="77777777" w:rsidTr="00D518E9">
        <w:tc>
          <w:tcPr>
            <w:tcW w:w="3681" w:type="dxa"/>
          </w:tcPr>
          <w:p w14:paraId="6CFF4DBE" w14:textId="4EC539A5" w:rsidR="00C36517" w:rsidRDefault="00C36517" w:rsidP="00C36517">
            <w:pPr>
              <w:rPr>
                <w:szCs w:val="28"/>
              </w:rPr>
            </w:pPr>
            <w:r>
              <w:rPr>
                <w:szCs w:val="28"/>
              </w:rPr>
              <w:t>ÇUBUK LEGO</w:t>
            </w:r>
          </w:p>
        </w:tc>
        <w:tc>
          <w:tcPr>
            <w:tcW w:w="7796" w:type="dxa"/>
          </w:tcPr>
          <w:p w14:paraId="1956735A" w14:textId="422EFF92" w:rsidR="00C36517" w:rsidRDefault="00C36517" w:rsidP="00C36517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ED39FE" w:rsidRPr="00D5658C" w14:paraId="562224FD" w14:textId="77777777" w:rsidTr="00D518E9">
        <w:tc>
          <w:tcPr>
            <w:tcW w:w="3681" w:type="dxa"/>
          </w:tcPr>
          <w:p w14:paraId="5E750283" w14:textId="497543F8" w:rsidR="00ED39FE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BAMBU ÇUBUKLARI</w:t>
            </w:r>
          </w:p>
        </w:tc>
        <w:tc>
          <w:tcPr>
            <w:tcW w:w="7796" w:type="dxa"/>
          </w:tcPr>
          <w:p w14:paraId="49EE4D8E" w14:textId="4899632F" w:rsidR="00ED39FE" w:rsidRDefault="00ED39FE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66095F" w:rsidRPr="00D5658C" w14:paraId="7A9AB2A1" w14:textId="77777777" w:rsidTr="00D518E9">
        <w:tc>
          <w:tcPr>
            <w:tcW w:w="3681" w:type="dxa"/>
          </w:tcPr>
          <w:p w14:paraId="006335F8" w14:textId="280EDD39" w:rsidR="0066095F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AHŞAP TANGRAM</w:t>
            </w:r>
          </w:p>
        </w:tc>
        <w:tc>
          <w:tcPr>
            <w:tcW w:w="7796" w:type="dxa"/>
          </w:tcPr>
          <w:p w14:paraId="791A2217" w14:textId="200F49A6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66095F" w:rsidRPr="00D5658C" w14:paraId="26D44102" w14:textId="77777777" w:rsidTr="00D518E9">
        <w:tc>
          <w:tcPr>
            <w:tcW w:w="3681" w:type="dxa"/>
          </w:tcPr>
          <w:p w14:paraId="1BC3D6D5" w14:textId="04739CEF" w:rsidR="0066095F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ATOM PARTİCLES</w:t>
            </w:r>
          </w:p>
        </w:tc>
        <w:tc>
          <w:tcPr>
            <w:tcW w:w="7796" w:type="dxa"/>
          </w:tcPr>
          <w:p w14:paraId="43156519" w14:textId="05893555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66095F" w:rsidRPr="00D5658C" w14:paraId="671DC514" w14:textId="77777777" w:rsidTr="00D518E9">
        <w:tc>
          <w:tcPr>
            <w:tcW w:w="3681" w:type="dxa"/>
          </w:tcPr>
          <w:p w14:paraId="37CEA3CC" w14:textId="56C6F3E6" w:rsidR="0066095F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PLASTİK RENKLİ KUTULAR</w:t>
            </w:r>
          </w:p>
        </w:tc>
        <w:tc>
          <w:tcPr>
            <w:tcW w:w="7796" w:type="dxa"/>
          </w:tcPr>
          <w:p w14:paraId="0D6E9A2F" w14:textId="7BCFB10D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66095F" w:rsidRPr="00D5658C" w14:paraId="3394ADFD" w14:textId="77777777" w:rsidTr="00D518E9">
        <w:tc>
          <w:tcPr>
            <w:tcW w:w="3681" w:type="dxa"/>
          </w:tcPr>
          <w:p w14:paraId="7C1E7F75" w14:textId="4F0ED436" w:rsidR="0066095F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HULAHOP</w:t>
            </w:r>
          </w:p>
        </w:tc>
        <w:tc>
          <w:tcPr>
            <w:tcW w:w="7796" w:type="dxa"/>
          </w:tcPr>
          <w:p w14:paraId="390C9AA0" w14:textId="69C8423F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66095F" w:rsidRPr="00D5658C" w14:paraId="31EED08A" w14:textId="77777777" w:rsidTr="00D518E9">
        <w:tc>
          <w:tcPr>
            <w:tcW w:w="3681" w:type="dxa"/>
          </w:tcPr>
          <w:p w14:paraId="69E38FC9" w14:textId="6BC6B610" w:rsidR="0066095F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OYUNCAK KUTUSU</w:t>
            </w:r>
          </w:p>
        </w:tc>
        <w:tc>
          <w:tcPr>
            <w:tcW w:w="7796" w:type="dxa"/>
          </w:tcPr>
          <w:p w14:paraId="5A0FF9CB" w14:textId="42A254E9" w:rsidR="0066095F" w:rsidRDefault="0066095F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C36517" w:rsidRPr="00D5658C" w14:paraId="17034104" w14:textId="77777777" w:rsidTr="00D518E9">
        <w:tc>
          <w:tcPr>
            <w:tcW w:w="3681" w:type="dxa"/>
          </w:tcPr>
          <w:p w14:paraId="57F86140" w14:textId="2DF0D2C9" w:rsidR="00C36517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JENGA</w:t>
            </w:r>
          </w:p>
        </w:tc>
        <w:tc>
          <w:tcPr>
            <w:tcW w:w="7796" w:type="dxa"/>
          </w:tcPr>
          <w:p w14:paraId="6EB7AA0A" w14:textId="098A7498" w:rsidR="00C36517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  <w:tr w:rsidR="00C36517" w:rsidRPr="00D5658C" w14:paraId="7BC742B2" w14:textId="77777777" w:rsidTr="00D518E9">
        <w:tc>
          <w:tcPr>
            <w:tcW w:w="3681" w:type="dxa"/>
          </w:tcPr>
          <w:p w14:paraId="72E1E1D5" w14:textId="01B065E7" w:rsidR="00C36517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PLASTİK ARABA</w:t>
            </w:r>
          </w:p>
        </w:tc>
        <w:tc>
          <w:tcPr>
            <w:tcW w:w="7796" w:type="dxa"/>
          </w:tcPr>
          <w:p w14:paraId="5EA1AF19" w14:textId="1FA7B254" w:rsidR="00C36517" w:rsidRDefault="00C36517" w:rsidP="007944B8">
            <w:pPr>
              <w:rPr>
                <w:szCs w:val="28"/>
              </w:rPr>
            </w:pPr>
            <w:r>
              <w:rPr>
                <w:szCs w:val="28"/>
              </w:rPr>
              <w:t>1.KALİTE OLMALIDIR.</w:t>
            </w:r>
          </w:p>
        </w:tc>
      </w:tr>
    </w:tbl>
    <w:p w14:paraId="76F1E708" w14:textId="77777777" w:rsidR="00D518E9" w:rsidRDefault="00D518E9" w:rsidP="00D5658C">
      <w:pPr>
        <w:rPr>
          <w:rFonts w:ascii="Times New Roman" w:hAnsi="Times New Roman" w:cs="Times New Roman"/>
          <w:bCs/>
        </w:rPr>
      </w:pPr>
    </w:p>
    <w:p w14:paraId="72B4E81C" w14:textId="77777777" w:rsidR="00A35286" w:rsidRDefault="00A35286" w:rsidP="00A35286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213960FA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314A1264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01B04951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</w:p>
    <w:p w14:paraId="62F96ABC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1580A4FD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03463D9A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38B5FF8F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3919D6C9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2F51B297" w14:textId="77777777" w:rsidR="00A35286" w:rsidRPr="00EA3A32" w:rsidRDefault="00A35286" w:rsidP="00A3528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124D285A" w14:textId="67420E01" w:rsidR="00A35286" w:rsidRDefault="00A35286" w:rsidP="00C36517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5ABC91A0" w14:textId="6C203A51" w:rsidR="00D5658C" w:rsidRPr="00D518E9" w:rsidRDefault="00A35286" w:rsidP="00C36517">
      <w:pPr>
        <w:spacing w:after="0"/>
        <w:ind w:left="7788" w:firstLine="708"/>
        <w:jc w:val="both"/>
        <w:rPr>
          <w:szCs w:val="28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  <w:r w:rsidR="00D5658C">
        <w:rPr>
          <w:rFonts w:ascii="Times New Roman" w:hAnsi="Times New Roman" w:cs="Times New Roman"/>
          <w:bCs/>
        </w:rPr>
        <w:t xml:space="preserve"> </w:t>
      </w:r>
      <w:r w:rsidR="00D5658C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                                                  </w:t>
      </w:r>
      <w:r w:rsidR="00D518E9">
        <w:rPr>
          <w:rFonts w:ascii="Times New Roman" w:hAnsi="Times New Roman" w:cs="Times New Roman"/>
          <w:bCs/>
          <w:szCs w:val="24"/>
        </w:rPr>
        <w:t xml:space="preserve">         </w:t>
      </w:r>
      <w:r w:rsidR="00334733">
        <w:rPr>
          <w:rFonts w:ascii="Times New Roman" w:hAnsi="Times New Roman" w:cs="Times New Roman"/>
          <w:bCs/>
          <w:szCs w:val="24"/>
        </w:rPr>
        <w:t xml:space="preserve">               </w:t>
      </w:r>
    </w:p>
    <w:sectPr w:rsidR="00D5658C" w:rsidRPr="00D518E9" w:rsidSect="00794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12"/>
    <w:rsid w:val="00082EA1"/>
    <w:rsid w:val="000A0B13"/>
    <w:rsid w:val="00211031"/>
    <w:rsid w:val="002F4418"/>
    <w:rsid w:val="0030387B"/>
    <w:rsid w:val="00334733"/>
    <w:rsid w:val="003C5B36"/>
    <w:rsid w:val="003D23D6"/>
    <w:rsid w:val="00415E3A"/>
    <w:rsid w:val="005B2199"/>
    <w:rsid w:val="00610010"/>
    <w:rsid w:val="006405CD"/>
    <w:rsid w:val="0066095F"/>
    <w:rsid w:val="006A6F2D"/>
    <w:rsid w:val="006C2C65"/>
    <w:rsid w:val="006E3452"/>
    <w:rsid w:val="007412B6"/>
    <w:rsid w:val="007944B8"/>
    <w:rsid w:val="00840F22"/>
    <w:rsid w:val="008D7E34"/>
    <w:rsid w:val="00904047"/>
    <w:rsid w:val="00A35286"/>
    <w:rsid w:val="00AA5112"/>
    <w:rsid w:val="00AB6579"/>
    <w:rsid w:val="00C36517"/>
    <w:rsid w:val="00C82F5E"/>
    <w:rsid w:val="00D518E9"/>
    <w:rsid w:val="00D5658C"/>
    <w:rsid w:val="00D72285"/>
    <w:rsid w:val="00D907D8"/>
    <w:rsid w:val="00ED39FE"/>
    <w:rsid w:val="00F62017"/>
    <w:rsid w:val="00FA1A2C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F504"/>
  <w15:docId w15:val="{2504589E-3D18-4EF6-A658-E0A47E38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87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5658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5658C"/>
    <w:pPr>
      <w:spacing w:after="200" w:line="276" w:lineRule="auto"/>
      <w:ind w:left="720"/>
      <w:contextualSpacing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~YnT~</dc:creator>
  <cp:lastModifiedBy>Melek</cp:lastModifiedBy>
  <cp:revision>2</cp:revision>
  <cp:lastPrinted>2022-08-11T14:09:00Z</cp:lastPrinted>
  <dcterms:created xsi:type="dcterms:W3CDTF">2022-10-19T06:46:00Z</dcterms:created>
  <dcterms:modified xsi:type="dcterms:W3CDTF">2022-10-19T06:46:00Z</dcterms:modified>
</cp:coreProperties>
</file>