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7344" w14:textId="77777777" w:rsidR="00190202" w:rsidRPr="00190202" w:rsidRDefault="00190202" w:rsidP="00190202">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DOĞRUDAN TEMİN DUYURUSU</w:t>
      </w:r>
    </w:p>
    <w:tbl>
      <w:tblPr>
        <w:tblW w:w="0" w:type="auto"/>
        <w:tblCellMar>
          <w:left w:w="0" w:type="dxa"/>
          <w:right w:w="0" w:type="dxa"/>
        </w:tblCellMar>
        <w:tblLook w:val="04A0" w:firstRow="1" w:lastRow="0" w:firstColumn="1" w:lastColumn="0" w:noHBand="0" w:noVBand="1"/>
      </w:tblPr>
      <w:tblGrid>
        <w:gridCol w:w="4172"/>
        <w:gridCol w:w="4880"/>
      </w:tblGrid>
      <w:tr w:rsidR="00190202" w:rsidRPr="00190202" w14:paraId="33DA9F71" w14:textId="77777777" w:rsidTr="00190202">
        <w:tc>
          <w:tcPr>
            <w:tcW w:w="6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D2C2DB"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Doğrudan Temin Numarası</w:t>
            </w:r>
          </w:p>
        </w:tc>
        <w:tc>
          <w:tcPr>
            <w:tcW w:w="70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8A2C84"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Pr>
                <w:rFonts w:ascii="Verdana" w:eastAsia="Times New Roman" w:hAnsi="Verdana" w:cs="Times New Roman"/>
                <w:b/>
                <w:bCs/>
                <w:color w:val="000000"/>
                <w:sz w:val="15"/>
                <w:szCs w:val="15"/>
                <w:lang w:eastAsia="tr-TR"/>
              </w:rPr>
              <w:t>22DT721722</w:t>
            </w:r>
          </w:p>
        </w:tc>
      </w:tr>
      <w:tr w:rsidR="00190202" w:rsidRPr="00190202" w14:paraId="7F98CD06" w14:textId="77777777"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38392"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Doğrudan Temin Kapsamı</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14:paraId="1E7B69DC"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4734 Kapsamında</w:t>
            </w:r>
          </w:p>
        </w:tc>
      </w:tr>
      <w:tr w:rsidR="00190202" w:rsidRPr="00190202" w14:paraId="2EA3C457" w14:textId="77777777"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E508C"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Doğrudan Temin Maddesi</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14:paraId="6E64DDF4"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22-d* (Parasal Limit Kapsamında)</w:t>
            </w:r>
          </w:p>
        </w:tc>
      </w:tr>
      <w:tr w:rsidR="00190202" w:rsidRPr="00190202" w14:paraId="3C0B52A0" w14:textId="77777777"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00A41"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Doğrudan Temin Türü</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14:paraId="0B8658DA"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Donatım Malzemesi Alımı</w:t>
            </w:r>
          </w:p>
        </w:tc>
      </w:tr>
      <w:tr w:rsidR="00190202" w:rsidRPr="00190202" w14:paraId="2BC76203" w14:textId="77777777"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D9D24"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İşin Adı</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14:paraId="1D323FD4"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İlimiz SUR İlçesi Şehit Üsteğmen Fehmi Taşkın Ortaokulu İşi</w:t>
            </w:r>
          </w:p>
        </w:tc>
      </w:tr>
      <w:tr w:rsidR="00190202" w:rsidRPr="00190202" w14:paraId="6055B6B3" w14:textId="77777777"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7D732"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Fiyat Teklifinin Verileceği Yer</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14:paraId="16D7654B"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Okul Müdürlüğü</w:t>
            </w:r>
          </w:p>
        </w:tc>
      </w:tr>
      <w:tr w:rsidR="00190202" w:rsidRPr="00190202" w14:paraId="3124A4FD" w14:textId="77777777"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EE3AB"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İdarenin İletişim Bilgisi</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14:paraId="1480ED84"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(0412) 319 20 02</w:t>
            </w:r>
          </w:p>
        </w:tc>
      </w:tr>
      <w:tr w:rsidR="00190202" w:rsidRPr="00190202" w14:paraId="37654E90" w14:textId="77777777"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A550D"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Fiyat Teklifinin Verileceği Son Tarih</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14:paraId="03FDB715"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Pr>
                <w:rFonts w:ascii="Verdana" w:eastAsia="Times New Roman" w:hAnsi="Verdana" w:cs="Times New Roman"/>
                <w:b/>
                <w:bCs/>
                <w:color w:val="000000"/>
                <w:sz w:val="15"/>
                <w:szCs w:val="15"/>
                <w:lang w:eastAsia="tr-TR"/>
              </w:rPr>
              <w:t>20</w:t>
            </w:r>
            <w:r w:rsidRPr="00190202">
              <w:rPr>
                <w:rFonts w:ascii="Verdana" w:eastAsia="Times New Roman" w:hAnsi="Verdana" w:cs="Times New Roman"/>
                <w:b/>
                <w:bCs/>
                <w:color w:val="000000"/>
                <w:sz w:val="15"/>
                <w:szCs w:val="15"/>
                <w:lang w:eastAsia="tr-TR"/>
              </w:rPr>
              <w:t>.10.2022   Saat:17/00</w:t>
            </w:r>
          </w:p>
        </w:tc>
      </w:tr>
      <w:tr w:rsidR="00190202" w:rsidRPr="00190202" w14:paraId="370EC920" w14:textId="77777777" w:rsidTr="00190202">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3AB0D"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Bütçe Yılı</w:t>
            </w:r>
          </w:p>
        </w:tc>
        <w:tc>
          <w:tcPr>
            <w:tcW w:w="7036" w:type="dxa"/>
            <w:tcBorders>
              <w:top w:val="nil"/>
              <w:left w:val="nil"/>
              <w:bottom w:val="single" w:sz="8" w:space="0" w:color="auto"/>
              <w:right w:val="single" w:sz="8" w:space="0" w:color="auto"/>
            </w:tcBorders>
            <w:tcMar>
              <w:top w:w="0" w:type="dxa"/>
              <w:left w:w="108" w:type="dxa"/>
              <w:bottom w:w="0" w:type="dxa"/>
              <w:right w:w="108" w:type="dxa"/>
            </w:tcMar>
            <w:hideMark/>
          </w:tcPr>
          <w:p w14:paraId="0A45E92B"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2022</w:t>
            </w:r>
          </w:p>
        </w:tc>
      </w:tr>
    </w:tbl>
    <w:p w14:paraId="4D46946F" w14:textId="77777777" w:rsidR="00190202" w:rsidRPr="00190202" w:rsidRDefault="00190202" w:rsidP="00190202">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 </w:t>
      </w:r>
    </w:p>
    <w:p w14:paraId="27B94EED" w14:textId="77777777" w:rsidR="00190202" w:rsidRPr="00190202" w:rsidRDefault="00190202" w:rsidP="00190202">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190202">
        <w:rPr>
          <w:rFonts w:ascii="Verdana" w:eastAsia="Times New Roman" w:hAnsi="Verdana" w:cs="Times New Roman"/>
          <w:color w:val="000000"/>
          <w:sz w:val="15"/>
          <w:szCs w:val="15"/>
          <w:lang w:eastAsia="tr-TR"/>
        </w:rPr>
        <w:t> </w:t>
      </w:r>
    </w:p>
    <w:tbl>
      <w:tblPr>
        <w:tblW w:w="0" w:type="auto"/>
        <w:tblCellMar>
          <w:left w:w="0" w:type="dxa"/>
          <w:right w:w="0" w:type="dxa"/>
        </w:tblCellMar>
        <w:tblLook w:val="04A0" w:firstRow="1" w:lastRow="0" w:firstColumn="1" w:lastColumn="0" w:noHBand="0" w:noVBand="1"/>
      </w:tblPr>
      <w:tblGrid>
        <w:gridCol w:w="2097"/>
        <w:gridCol w:w="6955"/>
      </w:tblGrid>
      <w:tr w:rsidR="00190202" w:rsidRPr="00190202" w14:paraId="16B83B0E" w14:textId="77777777" w:rsidTr="00190202">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15A375"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 </w:t>
            </w:r>
          </w:p>
          <w:p w14:paraId="582C6C4F"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 </w:t>
            </w:r>
          </w:p>
          <w:p w14:paraId="3B44045E" w14:textId="77777777" w:rsidR="00190202" w:rsidRPr="00190202" w:rsidRDefault="00190202" w:rsidP="00190202">
            <w:pPr>
              <w:spacing w:before="100" w:beforeAutospacing="1" w:after="0" w:line="240" w:lineRule="auto"/>
              <w:ind w:left="120" w:right="120"/>
              <w:jc w:val="center"/>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EK</w:t>
            </w:r>
          </w:p>
          <w:p w14:paraId="3B6852AE" w14:textId="533AA288" w:rsidR="00190202" w:rsidRDefault="00190202" w:rsidP="00190202">
            <w:pPr>
              <w:spacing w:before="100" w:beforeAutospacing="1" w:after="0" w:line="240" w:lineRule="auto"/>
              <w:ind w:left="120" w:right="120"/>
              <w:rPr>
                <w:rStyle w:val="Kpr"/>
                <w:rFonts w:ascii="Verdana" w:eastAsia="Times New Roman" w:hAnsi="Verdana" w:cs="Times New Roman"/>
                <w:b/>
                <w:bCs/>
                <w:sz w:val="15"/>
                <w:szCs w:val="15"/>
                <w:lang w:eastAsia="tr-TR"/>
              </w:rPr>
            </w:pPr>
            <w:r w:rsidRPr="00190202">
              <w:rPr>
                <w:rFonts w:ascii="Verdana" w:eastAsia="Times New Roman" w:hAnsi="Verdana" w:cs="Times New Roman"/>
                <w:b/>
                <w:bCs/>
                <w:color w:val="000000"/>
                <w:sz w:val="15"/>
                <w:szCs w:val="15"/>
                <w:lang w:eastAsia="tr-TR"/>
              </w:rPr>
              <w:t>-</w:t>
            </w:r>
            <w:hyperlink r:id="rId4" w:history="1">
              <w:r w:rsidRPr="000679C4">
                <w:rPr>
                  <w:rStyle w:val="Kpr"/>
                  <w:rFonts w:ascii="Verdana" w:eastAsia="Times New Roman" w:hAnsi="Verdana" w:cs="Times New Roman"/>
                  <w:b/>
                  <w:bCs/>
                  <w:sz w:val="15"/>
                  <w:szCs w:val="15"/>
                  <w:lang w:eastAsia="tr-TR"/>
                </w:rPr>
                <w:t>Teklif Mektubu</w:t>
              </w:r>
            </w:hyperlink>
          </w:p>
          <w:p w14:paraId="2C38B075" w14:textId="43C4771D" w:rsidR="000C2596" w:rsidRPr="00190202" w:rsidRDefault="000C2596" w:rsidP="00190202">
            <w:pPr>
              <w:spacing w:before="100" w:beforeAutospacing="1" w:after="0" w:line="240" w:lineRule="auto"/>
              <w:ind w:left="120" w:right="120"/>
              <w:rPr>
                <w:rFonts w:ascii="Verdana" w:eastAsia="Times New Roman" w:hAnsi="Verdana" w:cs="Times New Roman"/>
                <w:color w:val="000000"/>
                <w:sz w:val="15"/>
                <w:szCs w:val="15"/>
                <w:lang w:eastAsia="tr-TR"/>
              </w:rPr>
            </w:pPr>
            <w:r>
              <w:rPr>
                <w:rFonts w:ascii="Verdana" w:eastAsia="Times New Roman" w:hAnsi="Verdana" w:cs="Times New Roman"/>
                <w:b/>
                <w:bCs/>
                <w:color w:val="000000"/>
                <w:sz w:val="15"/>
                <w:szCs w:val="15"/>
                <w:lang w:eastAsia="tr-TR"/>
              </w:rPr>
              <w:t>-</w:t>
            </w:r>
            <w:hyperlink r:id="rId5" w:history="1">
              <w:r w:rsidRPr="000C2596">
                <w:rPr>
                  <w:rStyle w:val="Kpr"/>
                  <w:rFonts w:ascii="Verdana" w:eastAsia="Times New Roman" w:hAnsi="Verdana" w:cs="Times New Roman"/>
                  <w:sz w:val="15"/>
                  <w:szCs w:val="15"/>
                  <w:lang w:eastAsia="tr-TR"/>
                </w:rPr>
                <w:t>Teknik Şartname</w:t>
              </w:r>
            </w:hyperlink>
          </w:p>
        </w:tc>
        <w:tc>
          <w:tcPr>
            <w:tcW w:w="110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D64AC7"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TEKLİF VERECEK KİŞİ/FİRMALARDAN İSTENEN BELGELER VE AÇIKLAMALAR</w:t>
            </w:r>
          </w:p>
          <w:p w14:paraId="58FF78B4"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1- Birim Fiyat Teklif Cetvelindeki kısma teklif verilmek zorundadır.</w:t>
            </w:r>
          </w:p>
          <w:p w14:paraId="5BC66502"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51DF2D6"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3- Teklifler ihale dokümanında belirtilen ihale saatine kadar  idareye(tekliflerin sunulacağı yere) teslim edilir. Bu saatten sonra verilen teklifler kabul edilemez ve açılmadan istekliye iade edilir. Bu durum bir tutanakla tespit edilir.</w:t>
            </w:r>
          </w:p>
          <w:p w14:paraId="48F9F846"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38B66AEC"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5- Fiyatlar KDV hariç yazılacaktır.</w:t>
            </w:r>
          </w:p>
          <w:p w14:paraId="4930C33D"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6-Tekliflerinizde silinti kazıntı olmayacak. Firma kaşesi okunaklı olacaktır.</w:t>
            </w:r>
          </w:p>
          <w:p w14:paraId="6EBEDD63"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7-Ürünler ekteki teknik şartnameye uygun olacaktır.</w:t>
            </w:r>
          </w:p>
          <w:p w14:paraId="2B402430"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8-Teslimat sırasında malzemelerin nakliyesi ve montajı yükleniciye ait olacaktır.</w:t>
            </w:r>
          </w:p>
          <w:p w14:paraId="56B91DC7" w14:textId="77777777" w:rsidR="00190202" w:rsidRPr="00190202" w:rsidRDefault="00190202" w:rsidP="00190202">
            <w:pPr>
              <w:spacing w:before="100" w:beforeAutospacing="1" w:after="0" w:line="240" w:lineRule="auto"/>
              <w:ind w:left="120" w:right="120"/>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9-İstenilen ürünler işe başladıktan 7 gün içinde teslim edilecektir</w:t>
            </w:r>
          </w:p>
        </w:tc>
      </w:tr>
    </w:tbl>
    <w:p w14:paraId="34BE40CF" w14:textId="77777777" w:rsidR="00190202" w:rsidRPr="00190202" w:rsidRDefault="00190202" w:rsidP="00190202">
      <w:pPr>
        <w:spacing w:before="100" w:beforeAutospacing="1" w:after="100" w:afterAutospacing="1" w:line="240" w:lineRule="auto"/>
        <w:jc w:val="center"/>
        <w:rPr>
          <w:rFonts w:ascii="Verdana" w:eastAsia="Times New Roman" w:hAnsi="Verdana" w:cs="Times New Roman"/>
          <w:color w:val="000000"/>
          <w:sz w:val="15"/>
          <w:szCs w:val="15"/>
          <w:lang w:eastAsia="tr-TR"/>
        </w:rPr>
      </w:pPr>
      <w:r w:rsidRPr="00190202">
        <w:rPr>
          <w:rFonts w:ascii="Verdana" w:eastAsia="Times New Roman" w:hAnsi="Verdana" w:cs="Times New Roman"/>
          <w:b/>
          <w:bCs/>
          <w:color w:val="000000"/>
          <w:sz w:val="15"/>
          <w:szCs w:val="15"/>
          <w:lang w:eastAsia="tr-TR"/>
        </w:rPr>
        <w:t> </w:t>
      </w:r>
    </w:p>
    <w:p w14:paraId="01C90BF0" w14:textId="77777777" w:rsidR="00190202" w:rsidRPr="00190202" w:rsidRDefault="00190202" w:rsidP="00190202">
      <w:pPr>
        <w:spacing w:before="100" w:beforeAutospacing="1" w:after="100" w:afterAutospacing="1" w:line="240" w:lineRule="auto"/>
        <w:rPr>
          <w:rFonts w:ascii="Verdana" w:eastAsia="Times New Roman" w:hAnsi="Verdana" w:cs="Times New Roman"/>
          <w:color w:val="000000"/>
          <w:sz w:val="15"/>
          <w:szCs w:val="15"/>
          <w:lang w:eastAsia="tr-TR"/>
        </w:rPr>
      </w:pPr>
    </w:p>
    <w:p w14:paraId="18DB9549" w14:textId="77777777" w:rsidR="006056DA" w:rsidRDefault="006056DA"/>
    <w:sectPr w:rsidR="00605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02"/>
    <w:rsid w:val="000679C4"/>
    <w:rsid w:val="000C2596"/>
    <w:rsid w:val="00190202"/>
    <w:rsid w:val="006056DA"/>
    <w:rsid w:val="00C33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DA18"/>
  <w15:chartTrackingRefBased/>
  <w15:docId w15:val="{A3F990DA-95D2-4AAC-87A9-D5617972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90202"/>
    <w:rPr>
      <w:b/>
      <w:bCs/>
    </w:rPr>
  </w:style>
  <w:style w:type="character" w:styleId="Kpr">
    <w:name w:val="Hyperlink"/>
    <w:basedOn w:val="VarsaylanParagrafYazTipi"/>
    <w:uiPriority w:val="99"/>
    <w:unhideWhenUsed/>
    <w:rsid w:val="00190202"/>
    <w:rPr>
      <w:color w:val="0000FF"/>
      <w:u w:val="single"/>
    </w:rPr>
  </w:style>
  <w:style w:type="paragraph" w:styleId="NormalWeb">
    <w:name w:val="Normal (Web)"/>
    <w:basedOn w:val="Normal"/>
    <w:uiPriority w:val="99"/>
    <w:semiHidden/>
    <w:unhideWhenUsed/>
    <w:rsid w:val="001902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067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Melek\AppData\Local\Temp\TEKN&#304;K%20&#350;ARTNAME.docx" TargetMode="External"/><Relationship Id="rId4" Type="http://schemas.openxmlformats.org/officeDocument/2006/relationships/hyperlink" Target="file:///C:\Users\Melek\AppData\Local\Temp\teklif.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idriscoban0001@gmail.com</dc:creator>
  <cp:keywords/>
  <dc:description/>
  <cp:lastModifiedBy>Melek</cp:lastModifiedBy>
  <cp:revision>2</cp:revision>
  <dcterms:created xsi:type="dcterms:W3CDTF">2022-10-19T06:46:00Z</dcterms:created>
  <dcterms:modified xsi:type="dcterms:W3CDTF">2022-10-19T06:46:00Z</dcterms:modified>
</cp:coreProperties>
</file>