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8A99" w14:textId="77777777" w:rsidR="001F608E" w:rsidRDefault="001F608E" w:rsidP="001F608E">
      <w:pPr>
        <w:shd w:val="clear" w:color="auto" w:fill="FFFFFF"/>
        <w:jc w:val="center"/>
        <w:outlineLvl w:val="0"/>
        <w:rPr>
          <w:b/>
          <w:bCs/>
          <w:spacing w:val="4"/>
          <w:sz w:val="22"/>
          <w:szCs w:val="22"/>
        </w:rPr>
      </w:pPr>
    </w:p>
    <w:p w14:paraId="4E49F988"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06F6AA1B" w14:textId="4AA641C5" w:rsidR="00C51C8C" w:rsidRPr="000975EA" w:rsidRDefault="00FC46F8"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3FE87D2A" w14:textId="1F69C7A6" w:rsidR="000975EA" w:rsidRPr="000975EA" w:rsidRDefault="00240B16" w:rsidP="00240B16">
      <w:pPr>
        <w:rPr>
          <w:b/>
          <w:sz w:val="28"/>
          <w:szCs w:val="28"/>
        </w:rPr>
      </w:pPr>
      <w:r>
        <w:rPr>
          <w:b/>
          <w:sz w:val="28"/>
          <w:szCs w:val="28"/>
        </w:rPr>
        <w:t xml:space="preserve">                                    </w:t>
      </w:r>
      <w:r w:rsidR="00FC46F8" w:rsidRPr="00FC46F8">
        <w:rPr>
          <w:b/>
          <w:sz w:val="28"/>
          <w:szCs w:val="18"/>
        </w:rPr>
        <w:t>Sur Yiğit Çavuş Anadolu Lisesi</w:t>
      </w:r>
      <w:r w:rsidRPr="00FC46F8">
        <w:rPr>
          <w:b/>
          <w:sz w:val="44"/>
          <w:szCs w:val="28"/>
        </w:rPr>
        <w:t xml:space="preserve">  </w:t>
      </w:r>
      <w:r w:rsidR="00E645DD">
        <w:rPr>
          <w:b/>
          <w:sz w:val="28"/>
          <w:szCs w:val="28"/>
        </w:rPr>
        <w:t>Müdürlüğü</w:t>
      </w:r>
    </w:p>
    <w:p w14:paraId="5516864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C2B3434" w14:textId="77777777"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1346"/>
        <w:gridCol w:w="1322"/>
        <w:gridCol w:w="4308"/>
        <w:gridCol w:w="813"/>
        <w:gridCol w:w="847"/>
        <w:gridCol w:w="1000"/>
      </w:tblGrid>
      <w:tr w:rsidR="00851A2D" w:rsidRPr="00C51C8C" w14:paraId="7C9CD599" w14:textId="77777777" w:rsidTr="00D27E41">
        <w:trPr>
          <w:trHeight w:val="825"/>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7E8EE1"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14:paraId="123BF501"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14:paraId="2132E1BC"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14:paraId="380ABB62"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364C6"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78FDCAB4"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3B56663C"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645DD" w:rsidRPr="00C51C8C" w14:paraId="78745339" w14:textId="77777777" w:rsidTr="00D27E41">
        <w:trPr>
          <w:trHeight w:val="868"/>
        </w:trPr>
        <w:tc>
          <w:tcPr>
            <w:tcW w:w="1346" w:type="dxa"/>
            <w:tcBorders>
              <w:top w:val="nil"/>
              <w:left w:val="single" w:sz="8" w:space="0" w:color="auto"/>
              <w:bottom w:val="single" w:sz="4" w:space="0" w:color="auto"/>
              <w:right w:val="single" w:sz="8" w:space="0" w:color="auto"/>
            </w:tcBorders>
            <w:shd w:val="clear" w:color="auto" w:fill="auto"/>
            <w:vAlign w:val="center"/>
            <w:hideMark/>
          </w:tcPr>
          <w:p w14:paraId="27BB4B90" w14:textId="77777777" w:rsidR="00E645DD" w:rsidRPr="00C51C8C" w:rsidRDefault="00E645DD" w:rsidP="00C51C8C">
            <w:pPr>
              <w:widowControl/>
              <w:jc w:val="center"/>
              <w:rPr>
                <w:b/>
                <w:bCs/>
                <w:color w:val="000000"/>
                <w:szCs w:val="24"/>
              </w:rPr>
            </w:pPr>
            <w:r w:rsidRPr="00C51C8C">
              <w:rPr>
                <w:b/>
                <w:bCs/>
                <w:color w:val="000000"/>
                <w:szCs w:val="24"/>
              </w:rPr>
              <w:t>1</w:t>
            </w:r>
          </w:p>
        </w:tc>
        <w:tc>
          <w:tcPr>
            <w:tcW w:w="1322" w:type="dxa"/>
            <w:tcBorders>
              <w:top w:val="nil"/>
              <w:left w:val="nil"/>
              <w:bottom w:val="single" w:sz="4" w:space="0" w:color="auto"/>
              <w:right w:val="single" w:sz="8" w:space="0" w:color="auto"/>
            </w:tcBorders>
            <w:shd w:val="clear" w:color="auto" w:fill="auto"/>
            <w:hideMark/>
          </w:tcPr>
          <w:p w14:paraId="1BD2E4CE" w14:textId="77777777" w:rsidR="000A50A7" w:rsidRDefault="000A50A7" w:rsidP="000A50A7">
            <w:pPr>
              <w:rPr>
                <w:rFonts w:ascii="Liberation Sans" w:hAnsi="Liberation Sans"/>
                <w:color w:val="000000"/>
                <w:sz w:val="20"/>
              </w:rPr>
            </w:pPr>
            <w:r>
              <w:rPr>
                <w:rFonts w:ascii="Liberation Sans" w:hAnsi="Liberation Sans"/>
                <w:color w:val="000000"/>
                <w:sz w:val="20"/>
              </w:rPr>
              <w:t>Yangın Söndürme Tüpü Dolumu</w:t>
            </w:r>
          </w:p>
          <w:p w14:paraId="574EAC40" w14:textId="7D75274B" w:rsidR="00E645DD" w:rsidRDefault="00E645DD" w:rsidP="00160BFD">
            <w:pPr>
              <w:pStyle w:val="TableParagraph"/>
              <w:spacing w:before="59"/>
              <w:ind w:left="69"/>
              <w:rPr>
                <w:sz w:val="24"/>
              </w:rPr>
            </w:pPr>
          </w:p>
        </w:tc>
        <w:tc>
          <w:tcPr>
            <w:tcW w:w="4308" w:type="dxa"/>
            <w:tcBorders>
              <w:top w:val="single" w:sz="8" w:space="0" w:color="auto"/>
              <w:left w:val="nil"/>
              <w:bottom w:val="single" w:sz="4" w:space="0" w:color="auto"/>
              <w:right w:val="nil"/>
            </w:tcBorders>
            <w:shd w:val="clear" w:color="auto" w:fill="auto"/>
            <w:vAlign w:val="center"/>
            <w:hideMark/>
          </w:tcPr>
          <w:p w14:paraId="20105280" w14:textId="037F8B51" w:rsidR="00D27E41" w:rsidRPr="00C51C8C" w:rsidRDefault="001D0D77" w:rsidP="00D27E41">
            <w:pPr>
              <w:widowControl/>
              <w:rPr>
                <w:rFonts w:ascii="Times New Roman TUR" w:hAnsi="Times New Roman TUR" w:cs="Times New Roman TUR"/>
                <w:sz w:val="16"/>
                <w:szCs w:val="16"/>
              </w:rPr>
            </w:pPr>
            <w:r>
              <w:rPr>
                <w:rFonts w:ascii="Times New Roman TUR" w:hAnsi="Times New Roman TUR" w:cs="Times New Roman TUR"/>
                <w:sz w:val="16"/>
                <w:szCs w:val="16"/>
              </w:rPr>
              <w:t>Köpüklü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9AA67" w14:textId="61B02352" w:rsidR="00E645DD" w:rsidRPr="00C51C8C" w:rsidRDefault="00F449FD" w:rsidP="00064D4D">
            <w:pPr>
              <w:widowControl/>
              <w:rPr>
                <w:rFonts w:ascii="Times New Roman TUR" w:hAnsi="Times New Roman TUR" w:cs="Times New Roman TUR"/>
                <w:sz w:val="20"/>
              </w:rPr>
            </w:pPr>
            <w:r>
              <w:rPr>
                <w:rFonts w:ascii="Times New Roman TUR" w:hAnsi="Times New Roman TUR" w:cs="Times New Roman TUR"/>
                <w:sz w:val="20"/>
              </w:rPr>
              <w:t>4</w:t>
            </w:r>
          </w:p>
        </w:tc>
        <w:tc>
          <w:tcPr>
            <w:tcW w:w="847" w:type="dxa"/>
            <w:tcBorders>
              <w:top w:val="nil"/>
              <w:left w:val="nil"/>
              <w:bottom w:val="single" w:sz="4" w:space="0" w:color="auto"/>
              <w:right w:val="single" w:sz="4" w:space="0" w:color="auto"/>
            </w:tcBorders>
            <w:shd w:val="clear" w:color="auto" w:fill="auto"/>
            <w:noWrap/>
            <w:vAlign w:val="center"/>
            <w:hideMark/>
          </w:tcPr>
          <w:p w14:paraId="184B0A36" w14:textId="77777777" w:rsidR="00E645DD" w:rsidRPr="00C51C8C" w:rsidRDefault="00B8042B"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4" w:space="0" w:color="auto"/>
              <w:right w:val="single" w:sz="4" w:space="0" w:color="auto"/>
            </w:tcBorders>
          </w:tcPr>
          <w:p w14:paraId="11D37676" w14:textId="77777777" w:rsidR="00E645DD" w:rsidRPr="00C51C8C" w:rsidRDefault="00E645DD" w:rsidP="00C51C8C">
            <w:pPr>
              <w:widowControl/>
              <w:jc w:val="center"/>
              <w:rPr>
                <w:rFonts w:ascii="Times New Roman TUR" w:hAnsi="Times New Roman TUR" w:cs="Times New Roman TUR"/>
                <w:szCs w:val="24"/>
              </w:rPr>
            </w:pPr>
          </w:p>
        </w:tc>
      </w:tr>
      <w:tr w:rsidR="00D27E41" w:rsidRPr="00C51C8C" w14:paraId="055AA14C" w14:textId="77777777" w:rsidTr="00664BB7">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A9A10D" w14:textId="77777777" w:rsidR="00D27E41" w:rsidRPr="00C51C8C" w:rsidRDefault="00D27E41" w:rsidP="00C51C8C">
            <w:pPr>
              <w:widowControl/>
              <w:jc w:val="center"/>
              <w:rPr>
                <w:b/>
                <w:bCs/>
                <w:color w:val="000000"/>
                <w:szCs w:val="24"/>
              </w:rPr>
            </w:pPr>
            <w:r>
              <w:rPr>
                <w:b/>
                <w:bCs/>
                <w:color w:val="000000"/>
                <w:szCs w:val="24"/>
              </w:rPr>
              <w:t>2</w:t>
            </w:r>
          </w:p>
        </w:tc>
        <w:tc>
          <w:tcPr>
            <w:tcW w:w="1322" w:type="dxa"/>
            <w:tcBorders>
              <w:top w:val="single" w:sz="4" w:space="0" w:color="auto"/>
              <w:left w:val="nil"/>
              <w:bottom w:val="single" w:sz="4" w:space="0" w:color="auto"/>
              <w:right w:val="single" w:sz="8" w:space="0" w:color="auto"/>
            </w:tcBorders>
            <w:shd w:val="clear" w:color="auto" w:fill="auto"/>
            <w:hideMark/>
          </w:tcPr>
          <w:p w14:paraId="37A76260" w14:textId="77777777" w:rsidR="000A50A7" w:rsidRDefault="000A50A7" w:rsidP="000A50A7">
            <w:pPr>
              <w:rPr>
                <w:rFonts w:ascii="Liberation Sans" w:hAnsi="Liberation Sans"/>
                <w:color w:val="000000"/>
                <w:sz w:val="20"/>
              </w:rPr>
            </w:pPr>
            <w:r>
              <w:rPr>
                <w:rFonts w:ascii="Liberation Sans" w:hAnsi="Liberation Sans"/>
                <w:color w:val="000000"/>
                <w:sz w:val="20"/>
              </w:rPr>
              <w:t>Acil Çıkış Uyarı Levhası</w:t>
            </w:r>
          </w:p>
          <w:p w14:paraId="03944692" w14:textId="52E043D3" w:rsidR="00D27E41" w:rsidRDefault="00D27E41" w:rsidP="00160BFD">
            <w:pPr>
              <w:pStyle w:val="TableParagraph"/>
              <w:spacing w:before="59"/>
              <w:ind w:left="69"/>
              <w:rPr>
                <w:sz w:val="24"/>
              </w:rPr>
            </w:pPr>
          </w:p>
        </w:tc>
        <w:tc>
          <w:tcPr>
            <w:tcW w:w="4308" w:type="dxa"/>
            <w:tcBorders>
              <w:top w:val="single" w:sz="4" w:space="0" w:color="auto"/>
              <w:left w:val="nil"/>
              <w:bottom w:val="single" w:sz="4" w:space="0" w:color="auto"/>
              <w:right w:val="nil"/>
            </w:tcBorders>
            <w:shd w:val="clear" w:color="auto" w:fill="auto"/>
            <w:vAlign w:val="center"/>
            <w:hideMark/>
          </w:tcPr>
          <w:p w14:paraId="4CA54EEA" w14:textId="77777777" w:rsidR="00581261" w:rsidRDefault="001D0D77" w:rsidP="00664BB7">
            <w:pPr>
              <w:rPr>
                <w:rFonts w:ascii="Times New Roman TUR" w:hAnsi="Times New Roman TUR" w:cs="Times New Roman TUR"/>
                <w:sz w:val="16"/>
                <w:szCs w:val="16"/>
              </w:rPr>
            </w:pPr>
            <w:r>
              <w:rPr>
                <w:rFonts w:ascii="Times New Roman TUR" w:hAnsi="Times New Roman TUR" w:cs="Times New Roman TUR"/>
                <w:sz w:val="16"/>
                <w:szCs w:val="16"/>
              </w:rPr>
              <w:t>1.Led ışıklı olmalıdır.</w:t>
            </w:r>
          </w:p>
          <w:p w14:paraId="03470FC8" w14:textId="77777777" w:rsidR="001D0D77" w:rsidRDefault="001D0D77" w:rsidP="00664BB7">
            <w:pPr>
              <w:rPr>
                <w:rFonts w:ascii="Times New Roman TUR" w:hAnsi="Times New Roman TUR" w:cs="Times New Roman TUR"/>
                <w:sz w:val="16"/>
                <w:szCs w:val="16"/>
              </w:rPr>
            </w:pPr>
            <w:r>
              <w:rPr>
                <w:rFonts w:ascii="Times New Roman TUR" w:hAnsi="Times New Roman TUR" w:cs="Times New Roman TUR"/>
                <w:sz w:val="16"/>
                <w:szCs w:val="16"/>
              </w:rPr>
              <w:t>2. İç ve dış mekana uymalıdır.</w:t>
            </w:r>
          </w:p>
          <w:p w14:paraId="1F4EA34E" w14:textId="1AC8C3D6" w:rsidR="001D0D77" w:rsidRPr="00F449FD" w:rsidRDefault="001D0D77" w:rsidP="00F449FD">
            <w:pPr>
              <w:rPr>
                <w:rFonts w:ascii="Times New Roman TUR" w:hAnsi="Times New Roman TUR" w:cs="Times New Roman TUR"/>
                <w:sz w:val="16"/>
                <w:szCs w:val="16"/>
              </w:rPr>
            </w:pPr>
            <w:r>
              <w:rPr>
                <w:rFonts w:ascii="Times New Roman TUR" w:hAnsi="Times New Roman TUR" w:cs="Times New Roman TUR"/>
                <w:sz w:val="16"/>
                <w:szCs w:val="16"/>
              </w:rPr>
              <w:t>3.</w:t>
            </w:r>
            <w:r w:rsidR="00F449FD">
              <w:rPr>
                <w:rFonts w:ascii="Times New Roman TUR" w:hAnsi="Times New Roman TUR" w:cs="Times New Roman TUR"/>
                <w:sz w:val="16"/>
                <w:szCs w:val="16"/>
              </w:rPr>
              <w:t>Çift yönlü yönlendirme armatürü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BA681" w14:textId="3D47F467" w:rsidR="00D27E41" w:rsidRDefault="00F449FD"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538F5B0F" w14:textId="3722365F" w:rsidR="00D27E41" w:rsidRDefault="00467B01"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3DA53121" w14:textId="77777777" w:rsidR="00D27E41" w:rsidRPr="00C51C8C" w:rsidRDefault="00D27E41" w:rsidP="00C51C8C">
            <w:pPr>
              <w:widowControl/>
              <w:jc w:val="center"/>
              <w:rPr>
                <w:rFonts w:ascii="Times New Roman TUR" w:hAnsi="Times New Roman TUR" w:cs="Times New Roman TUR"/>
                <w:szCs w:val="24"/>
              </w:rPr>
            </w:pPr>
          </w:p>
        </w:tc>
      </w:tr>
      <w:tr w:rsidR="00664BB7" w:rsidRPr="00C51C8C" w14:paraId="472F81E2" w14:textId="77777777" w:rsidTr="000A50A7">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244A275D" w14:textId="58352EB7" w:rsidR="00664BB7" w:rsidRDefault="00664BB7" w:rsidP="00C51C8C">
            <w:pPr>
              <w:widowControl/>
              <w:jc w:val="center"/>
              <w:rPr>
                <w:b/>
                <w:bCs/>
                <w:color w:val="000000"/>
                <w:szCs w:val="24"/>
              </w:rPr>
            </w:pPr>
            <w:r>
              <w:rPr>
                <w:b/>
                <w:bCs/>
                <w:color w:val="000000"/>
                <w:szCs w:val="24"/>
              </w:rPr>
              <w:t>3</w:t>
            </w:r>
          </w:p>
        </w:tc>
        <w:tc>
          <w:tcPr>
            <w:tcW w:w="1322" w:type="dxa"/>
            <w:tcBorders>
              <w:top w:val="single" w:sz="4" w:space="0" w:color="auto"/>
              <w:left w:val="nil"/>
              <w:bottom w:val="single" w:sz="4" w:space="0" w:color="auto"/>
              <w:right w:val="single" w:sz="8" w:space="0" w:color="auto"/>
            </w:tcBorders>
            <w:shd w:val="clear" w:color="auto" w:fill="auto"/>
          </w:tcPr>
          <w:p w14:paraId="1F4CFE35" w14:textId="77777777" w:rsidR="000A50A7" w:rsidRDefault="000A50A7" w:rsidP="000A50A7">
            <w:pPr>
              <w:rPr>
                <w:rFonts w:ascii="Liberation Sans" w:hAnsi="Liberation Sans"/>
                <w:color w:val="000000"/>
                <w:sz w:val="20"/>
              </w:rPr>
            </w:pPr>
            <w:r>
              <w:rPr>
                <w:rFonts w:ascii="Liberation Sans" w:hAnsi="Liberation Sans"/>
                <w:color w:val="000000"/>
                <w:sz w:val="20"/>
              </w:rPr>
              <w:t>İlk Yardım Dolabı</w:t>
            </w:r>
          </w:p>
          <w:p w14:paraId="4BD4E99C" w14:textId="25ABD680" w:rsidR="00664BB7" w:rsidRDefault="00664BB7" w:rsidP="00160BFD">
            <w:pPr>
              <w:pStyle w:val="TableParagraph"/>
              <w:spacing w:before="59"/>
              <w:ind w:left="69"/>
              <w:rPr>
                <w:sz w:val="24"/>
              </w:rPr>
            </w:pPr>
          </w:p>
        </w:tc>
        <w:tc>
          <w:tcPr>
            <w:tcW w:w="4308" w:type="dxa"/>
            <w:tcBorders>
              <w:top w:val="single" w:sz="4" w:space="0" w:color="auto"/>
              <w:left w:val="nil"/>
              <w:bottom w:val="single" w:sz="4" w:space="0" w:color="auto"/>
              <w:right w:val="nil"/>
            </w:tcBorders>
            <w:shd w:val="clear" w:color="auto" w:fill="auto"/>
            <w:vAlign w:val="center"/>
          </w:tcPr>
          <w:p w14:paraId="4CF2A7B8" w14:textId="77777777" w:rsidR="00581261" w:rsidRDefault="00F449FD" w:rsidP="00F449FD">
            <w:pPr>
              <w:rPr>
                <w:rFonts w:ascii="Arial" w:hAnsi="Arial" w:cs="Arial"/>
                <w:color w:val="484848"/>
                <w:spacing w:val="-5"/>
                <w:sz w:val="18"/>
                <w:szCs w:val="18"/>
                <w:shd w:val="clear" w:color="auto" w:fill="FFFFFF"/>
              </w:rPr>
            </w:pPr>
            <w:r>
              <w:rPr>
                <w:rFonts w:ascii="Arial" w:hAnsi="Arial" w:cs="Arial"/>
                <w:color w:val="484848"/>
                <w:spacing w:val="-5"/>
                <w:sz w:val="18"/>
                <w:szCs w:val="18"/>
                <w:shd w:val="clear" w:color="auto" w:fill="FFFFFF"/>
              </w:rPr>
              <w:t>Metal Çerçeve Desenli Plastik</w:t>
            </w:r>
          </w:p>
          <w:p w14:paraId="4212E2CF" w14:textId="43CC5072" w:rsidR="00F449FD" w:rsidRDefault="00F449FD" w:rsidP="00F449FD">
            <w:r>
              <w:rPr>
                <w:rFonts w:ascii="Arial" w:hAnsi="Arial" w:cs="Arial"/>
                <w:color w:val="484848"/>
                <w:spacing w:val="-5"/>
                <w:sz w:val="18"/>
                <w:szCs w:val="18"/>
                <w:shd w:val="clear" w:color="auto" w:fill="FFFFFF"/>
              </w:rPr>
              <w:t>Yükseklik 35 En 30 Derinlik 10 Cm.</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93F092" w14:textId="7E147C1B" w:rsidR="00664BB7" w:rsidRDefault="00BD1A7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6B80F4EB" w14:textId="6F17EBEF" w:rsidR="00664BB7" w:rsidRDefault="00BD1A7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4D40BA14" w14:textId="77777777" w:rsidR="00664BB7" w:rsidRPr="00C51C8C" w:rsidRDefault="00664BB7" w:rsidP="00C51C8C">
            <w:pPr>
              <w:widowControl/>
              <w:jc w:val="center"/>
              <w:rPr>
                <w:rFonts w:ascii="Times New Roman TUR" w:hAnsi="Times New Roman TUR" w:cs="Times New Roman TUR"/>
                <w:szCs w:val="24"/>
              </w:rPr>
            </w:pPr>
          </w:p>
        </w:tc>
      </w:tr>
      <w:tr w:rsidR="000A50A7" w:rsidRPr="00C51C8C" w14:paraId="12346159" w14:textId="77777777" w:rsidTr="000A50A7">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096DB615" w14:textId="318A3774" w:rsidR="000A50A7" w:rsidRDefault="000A50A7" w:rsidP="00C51C8C">
            <w:pPr>
              <w:widowControl/>
              <w:jc w:val="center"/>
              <w:rPr>
                <w:b/>
                <w:bCs/>
                <w:color w:val="000000"/>
                <w:szCs w:val="24"/>
              </w:rPr>
            </w:pPr>
            <w:r>
              <w:rPr>
                <w:b/>
                <w:bCs/>
                <w:color w:val="000000"/>
                <w:szCs w:val="24"/>
              </w:rPr>
              <w:t>4</w:t>
            </w:r>
          </w:p>
        </w:tc>
        <w:tc>
          <w:tcPr>
            <w:tcW w:w="1322" w:type="dxa"/>
            <w:tcBorders>
              <w:top w:val="single" w:sz="4" w:space="0" w:color="auto"/>
              <w:left w:val="nil"/>
              <w:bottom w:val="single" w:sz="4" w:space="0" w:color="auto"/>
              <w:right w:val="single" w:sz="8" w:space="0" w:color="auto"/>
            </w:tcBorders>
            <w:shd w:val="clear" w:color="auto" w:fill="auto"/>
          </w:tcPr>
          <w:p w14:paraId="60C23C17" w14:textId="77777777" w:rsidR="000A50A7" w:rsidRDefault="000A50A7" w:rsidP="000A50A7">
            <w:pPr>
              <w:rPr>
                <w:rFonts w:ascii="Liberation Sans" w:hAnsi="Liberation Sans"/>
                <w:color w:val="000000"/>
                <w:sz w:val="20"/>
              </w:rPr>
            </w:pPr>
            <w:r>
              <w:rPr>
                <w:rFonts w:ascii="Liberation Sans" w:hAnsi="Liberation Sans"/>
                <w:color w:val="000000"/>
                <w:sz w:val="20"/>
              </w:rPr>
              <w:t xml:space="preserve">Kaydırmaz Bant Sarı Siyah </w:t>
            </w:r>
          </w:p>
          <w:p w14:paraId="50EEF7A1" w14:textId="77777777" w:rsidR="000A50A7" w:rsidRDefault="000A50A7" w:rsidP="000A50A7">
            <w:pPr>
              <w:rPr>
                <w:rFonts w:ascii="Liberation Sans" w:hAnsi="Liberation Sans"/>
                <w:color w:val="000000"/>
                <w:sz w:val="20"/>
              </w:rPr>
            </w:pPr>
          </w:p>
        </w:tc>
        <w:tc>
          <w:tcPr>
            <w:tcW w:w="4308" w:type="dxa"/>
            <w:tcBorders>
              <w:top w:val="single" w:sz="4" w:space="0" w:color="auto"/>
              <w:left w:val="nil"/>
              <w:bottom w:val="single" w:sz="4" w:space="0" w:color="auto"/>
              <w:right w:val="nil"/>
            </w:tcBorders>
            <w:shd w:val="clear" w:color="auto" w:fill="auto"/>
            <w:vAlign w:val="center"/>
          </w:tcPr>
          <w:p w14:paraId="7A9EB792" w14:textId="7C541897" w:rsidR="000A50A7" w:rsidRPr="00F449FD" w:rsidRDefault="00F449FD" w:rsidP="00664BB7">
            <w:r w:rsidRPr="00F449FD">
              <w:rPr>
                <w:color w:val="202124"/>
                <w:sz w:val="21"/>
                <w:szCs w:val="21"/>
                <w:shd w:val="clear" w:color="auto" w:fill="FFFFFF"/>
              </w:rPr>
              <w:t>Kalınlık : 750 μm Taşıyıcı :PVC Yapışkan </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5654F" w14:textId="0C77F7AD" w:rsidR="000A50A7" w:rsidRDefault="00F449FD"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223C588D" w14:textId="03DD292A" w:rsidR="000A50A7" w:rsidRDefault="00F449F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001DCC54" w14:textId="77777777" w:rsidR="000A50A7" w:rsidRPr="00C51C8C" w:rsidRDefault="000A50A7" w:rsidP="00C51C8C">
            <w:pPr>
              <w:widowControl/>
              <w:jc w:val="center"/>
              <w:rPr>
                <w:rFonts w:ascii="Times New Roman TUR" w:hAnsi="Times New Roman TUR" w:cs="Times New Roman TUR"/>
                <w:szCs w:val="24"/>
              </w:rPr>
            </w:pPr>
          </w:p>
        </w:tc>
      </w:tr>
      <w:tr w:rsidR="000A50A7" w:rsidRPr="00C51C8C" w14:paraId="182AC38A" w14:textId="77777777" w:rsidTr="00D27E41">
        <w:trPr>
          <w:trHeight w:val="868"/>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tcPr>
          <w:p w14:paraId="00EF74B6" w14:textId="1E7E34F5" w:rsidR="000A50A7" w:rsidRDefault="000A50A7" w:rsidP="00C51C8C">
            <w:pPr>
              <w:widowControl/>
              <w:jc w:val="center"/>
              <w:rPr>
                <w:b/>
                <w:bCs/>
                <w:color w:val="000000"/>
                <w:szCs w:val="24"/>
              </w:rPr>
            </w:pPr>
            <w:r>
              <w:rPr>
                <w:b/>
                <w:bCs/>
                <w:color w:val="000000"/>
                <w:szCs w:val="24"/>
              </w:rPr>
              <w:t>5</w:t>
            </w:r>
          </w:p>
        </w:tc>
        <w:tc>
          <w:tcPr>
            <w:tcW w:w="1322" w:type="dxa"/>
            <w:tcBorders>
              <w:top w:val="single" w:sz="4" w:space="0" w:color="auto"/>
              <w:left w:val="nil"/>
              <w:bottom w:val="single" w:sz="8" w:space="0" w:color="auto"/>
              <w:right w:val="single" w:sz="8" w:space="0" w:color="auto"/>
            </w:tcBorders>
            <w:shd w:val="clear" w:color="auto" w:fill="auto"/>
          </w:tcPr>
          <w:p w14:paraId="31374CCE" w14:textId="77777777" w:rsidR="000A50A7" w:rsidRDefault="000A50A7" w:rsidP="000A50A7">
            <w:pPr>
              <w:rPr>
                <w:rFonts w:ascii="Liberation Sans" w:hAnsi="Liberation Sans"/>
                <w:color w:val="000000"/>
                <w:sz w:val="20"/>
              </w:rPr>
            </w:pPr>
            <w:r>
              <w:rPr>
                <w:rFonts w:ascii="Liberation Sans" w:hAnsi="Liberation Sans"/>
                <w:color w:val="000000"/>
                <w:sz w:val="20"/>
              </w:rPr>
              <w:t>Uyarı ve Yönlendirme Levhaları</w:t>
            </w:r>
          </w:p>
          <w:p w14:paraId="7D5D2289" w14:textId="77777777" w:rsidR="000A50A7" w:rsidRDefault="000A50A7" w:rsidP="000A50A7">
            <w:pPr>
              <w:rPr>
                <w:rFonts w:ascii="Liberation Sans" w:hAnsi="Liberation Sans"/>
                <w:color w:val="000000"/>
                <w:sz w:val="20"/>
              </w:rPr>
            </w:pPr>
          </w:p>
        </w:tc>
        <w:tc>
          <w:tcPr>
            <w:tcW w:w="4308" w:type="dxa"/>
            <w:tcBorders>
              <w:top w:val="single" w:sz="4" w:space="0" w:color="auto"/>
              <w:left w:val="nil"/>
              <w:bottom w:val="single" w:sz="8" w:space="0" w:color="auto"/>
              <w:right w:val="nil"/>
            </w:tcBorders>
            <w:shd w:val="clear" w:color="auto" w:fill="auto"/>
            <w:vAlign w:val="center"/>
          </w:tcPr>
          <w:p w14:paraId="7902D95A" w14:textId="35B5FA13" w:rsidR="000A50A7" w:rsidRPr="00F449FD" w:rsidRDefault="00F449FD" w:rsidP="00664BB7">
            <w:r w:rsidRPr="00F449FD">
              <w:rPr>
                <w:color w:val="5F6368"/>
                <w:sz w:val="21"/>
                <w:szCs w:val="21"/>
                <w:shd w:val="clear" w:color="auto" w:fill="FFFFFF"/>
              </w:rPr>
              <w:t xml:space="preserve">İş sağlığı ve güvenliği için asılması yasal olarak gerekli iş güvenliği uyarı levhalarından olan İş Güvenliği Levhaları  50x35 ) ekonomik ve uzun süreli kullanım amaçlı dış mekana uygun </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595989" w14:textId="71655CAB" w:rsidR="000A50A7" w:rsidRDefault="00F449FD"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single" w:sz="4" w:space="0" w:color="auto"/>
              <w:left w:val="nil"/>
              <w:bottom w:val="single" w:sz="8" w:space="0" w:color="auto"/>
              <w:right w:val="single" w:sz="4" w:space="0" w:color="auto"/>
            </w:tcBorders>
            <w:shd w:val="clear" w:color="auto" w:fill="auto"/>
            <w:noWrap/>
            <w:vAlign w:val="center"/>
          </w:tcPr>
          <w:p w14:paraId="67CCE91C" w14:textId="5680E621" w:rsidR="000A50A7" w:rsidRDefault="00F449F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14:paraId="3B17B941" w14:textId="77777777" w:rsidR="000A50A7" w:rsidRPr="00C51C8C" w:rsidRDefault="000A50A7" w:rsidP="00C51C8C">
            <w:pPr>
              <w:widowControl/>
              <w:jc w:val="center"/>
              <w:rPr>
                <w:rFonts w:ascii="Times New Roman TUR" w:hAnsi="Times New Roman TUR" w:cs="Times New Roman TUR"/>
                <w:szCs w:val="24"/>
              </w:rPr>
            </w:pPr>
          </w:p>
        </w:tc>
      </w:tr>
    </w:tbl>
    <w:p w14:paraId="00EAA014" w14:textId="77777777" w:rsidR="00765CD5" w:rsidRPr="00F206B5" w:rsidRDefault="00765CD5" w:rsidP="00B1404A">
      <w:pPr>
        <w:widowControl/>
        <w:spacing w:before="80"/>
        <w:jc w:val="both"/>
        <w:rPr>
          <w:b/>
          <w:szCs w:val="24"/>
        </w:rPr>
      </w:pPr>
    </w:p>
    <w:p w14:paraId="440BCCF9" w14:textId="77777777"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14:paraId="13C33EA8" w14:textId="77777777"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14:paraId="44477BF0" w14:textId="77777777"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14:paraId="056A75EA" w14:textId="77777777"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14:paraId="603A4FAC" w14:textId="77777777"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14:paraId="380F6622" w14:textId="77777777" w:rsidR="00BE6AF9" w:rsidRPr="00B8042B" w:rsidRDefault="00BE6AF9" w:rsidP="00BE6AF9">
      <w:pPr>
        <w:pStyle w:val="Altyaz"/>
        <w:jc w:val="both"/>
        <w:rPr>
          <w:b w:val="0"/>
          <w:sz w:val="18"/>
          <w:szCs w:val="18"/>
        </w:rPr>
      </w:pPr>
    </w:p>
    <w:p w14:paraId="41CDE85D" w14:textId="77777777"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14:paraId="1358129A" w14:textId="77777777"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14:paraId="34CE571E" w14:textId="77777777" w:rsidR="00BE6AF9" w:rsidRPr="0025695E" w:rsidRDefault="0025695E" w:rsidP="0025695E">
      <w:pPr>
        <w:widowControl/>
        <w:spacing w:before="80"/>
        <w:jc w:val="both"/>
        <w:rPr>
          <w:b/>
          <w:sz w:val="18"/>
          <w:szCs w:val="18"/>
        </w:rPr>
      </w:pPr>
      <w:r w:rsidRPr="0025695E">
        <w:rPr>
          <w:b/>
          <w:sz w:val="18"/>
          <w:szCs w:val="18"/>
        </w:rPr>
        <w:t>3.</w:t>
      </w:r>
      <w:r w:rsidR="00BE6AF9" w:rsidRPr="0025695E">
        <w:rPr>
          <w:b/>
          <w:sz w:val="18"/>
          <w:szCs w:val="18"/>
        </w:rPr>
        <w:t>GİZLİLİK</w:t>
      </w:r>
    </w:p>
    <w:p w14:paraId="6AF0E413" w14:textId="77777777"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66AA65D" w14:textId="77777777" w:rsidR="00BE6AF9" w:rsidRPr="00B8042B" w:rsidRDefault="00BE6AF9" w:rsidP="00BE6AF9">
      <w:pPr>
        <w:jc w:val="both"/>
        <w:rPr>
          <w:b/>
          <w:sz w:val="18"/>
          <w:szCs w:val="18"/>
        </w:rPr>
      </w:pPr>
    </w:p>
    <w:p w14:paraId="347D0232" w14:textId="77777777"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14:paraId="3ACA0BC9" w14:textId="77777777"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14:paraId="7432ECC4" w14:textId="77777777"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14:paraId="60B217BB" w14:textId="77777777"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14:paraId="2B455CF1"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F0B54A2"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14:paraId="10BA7E7B" w14:textId="64C9CAFD"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F449FD">
        <w:rPr>
          <w:sz w:val="18"/>
          <w:szCs w:val="18"/>
        </w:rPr>
        <w:t>Sur Yiğit Çavuş Anadolu Lisesi</w:t>
      </w:r>
      <w:r w:rsidRPr="00B8042B">
        <w:rPr>
          <w:sz w:val="18"/>
          <w:szCs w:val="18"/>
        </w:rPr>
        <w:t>’na ait bilgi, belge, fotoğraf ve logoları İdarenin izni olmadan hiçbir yerde kullanamaz.</w:t>
      </w:r>
    </w:p>
    <w:p w14:paraId="5D92EDED" w14:textId="77777777"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14:paraId="68BE949B"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lastRenderedPageBreak/>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257F3A5"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32AEC04"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0AD1EA9"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C7DFEA0"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14:paraId="689E3A08"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14:paraId="1925330E" w14:textId="77777777" w:rsidR="00BE6AF9" w:rsidRPr="00B8042B" w:rsidRDefault="00BE6AF9" w:rsidP="00BE6AF9">
      <w:pPr>
        <w:widowControl/>
        <w:ind w:left="567"/>
        <w:jc w:val="both"/>
        <w:rPr>
          <w:sz w:val="18"/>
          <w:szCs w:val="18"/>
        </w:rPr>
      </w:pPr>
    </w:p>
    <w:p w14:paraId="43245403" w14:textId="6FB456EC" w:rsidR="001A152E" w:rsidRPr="00B8042B" w:rsidRDefault="00F449FD" w:rsidP="00B8042B">
      <w:pPr>
        <w:widowControl/>
        <w:jc w:val="right"/>
        <w:rPr>
          <w:b/>
          <w:bCs/>
          <w:sz w:val="18"/>
          <w:szCs w:val="18"/>
        </w:rPr>
      </w:pPr>
      <w:r>
        <w:rPr>
          <w:b/>
          <w:bCs/>
          <w:sz w:val="18"/>
          <w:szCs w:val="18"/>
        </w:rPr>
        <w:t xml:space="preserve">           16</w:t>
      </w:r>
      <w:r w:rsidR="007B703A" w:rsidRPr="00B8042B">
        <w:rPr>
          <w:b/>
          <w:bCs/>
          <w:sz w:val="18"/>
          <w:szCs w:val="18"/>
        </w:rPr>
        <w:t>.</w:t>
      </w:r>
      <w:r>
        <w:rPr>
          <w:b/>
          <w:bCs/>
          <w:sz w:val="18"/>
          <w:szCs w:val="18"/>
        </w:rPr>
        <w:t>09</w:t>
      </w:r>
      <w:r w:rsidR="007B703A" w:rsidRPr="00B8042B">
        <w:rPr>
          <w:b/>
          <w:bCs/>
          <w:sz w:val="18"/>
          <w:szCs w:val="18"/>
        </w:rPr>
        <w:t>.2022</w:t>
      </w:r>
      <w:r>
        <w:rPr>
          <w:b/>
          <w:bCs/>
          <w:sz w:val="18"/>
          <w:szCs w:val="18"/>
        </w:rPr>
        <w:t xml:space="preserve">    </w:t>
      </w:r>
    </w:p>
    <w:p w14:paraId="63B7CC35" w14:textId="79FF8F64" w:rsidR="007B703A" w:rsidRPr="00B8042B" w:rsidRDefault="00F449FD" w:rsidP="00B8042B">
      <w:pPr>
        <w:widowControl/>
        <w:jc w:val="right"/>
        <w:rPr>
          <w:b/>
          <w:bCs/>
          <w:sz w:val="18"/>
          <w:szCs w:val="18"/>
        </w:rPr>
      </w:pPr>
      <w:r>
        <w:rPr>
          <w:b/>
          <w:bCs/>
          <w:sz w:val="18"/>
          <w:szCs w:val="18"/>
        </w:rPr>
        <w:t xml:space="preserve">     Mehmet Cevat GÜL</w:t>
      </w:r>
    </w:p>
    <w:p w14:paraId="1D21F448" w14:textId="77777777" w:rsidR="007B703A" w:rsidRPr="00B8042B" w:rsidRDefault="007B703A" w:rsidP="00B8042B">
      <w:pPr>
        <w:widowControl/>
        <w:jc w:val="right"/>
        <w:rPr>
          <w:b/>
          <w:bCs/>
          <w:sz w:val="18"/>
          <w:szCs w:val="18"/>
        </w:rPr>
      </w:pPr>
      <w:r w:rsidRPr="00B8042B">
        <w:rPr>
          <w:b/>
          <w:bCs/>
          <w:sz w:val="18"/>
          <w:szCs w:val="18"/>
        </w:rPr>
        <w:t xml:space="preserve">                                                                                                                      Okul Müdürü</w:t>
      </w:r>
    </w:p>
    <w:p w14:paraId="3AA53EA1" w14:textId="77777777" w:rsidR="007B703A" w:rsidRPr="00B8042B" w:rsidRDefault="007B703A" w:rsidP="007B703A">
      <w:pPr>
        <w:rPr>
          <w:sz w:val="18"/>
          <w:szCs w:val="18"/>
        </w:rPr>
      </w:pPr>
    </w:p>
    <w:p w14:paraId="70608379" w14:textId="77777777" w:rsidR="007B703A" w:rsidRPr="00B8042B" w:rsidRDefault="007B703A" w:rsidP="007B703A">
      <w:pPr>
        <w:rPr>
          <w:sz w:val="18"/>
          <w:szCs w:val="18"/>
        </w:rPr>
      </w:pPr>
    </w:p>
    <w:p w14:paraId="41A0A2C2" w14:textId="77777777" w:rsidR="007B703A" w:rsidRPr="00B8042B" w:rsidRDefault="007B703A" w:rsidP="007B703A">
      <w:pPr>
        <w:rPr>
          <w:sz w:val="18"/>
          <w:szCs w:val="18"/>
        </w:rPr>
      </w:pPr>
    </w:p>
    <w:p w14:paraId="4A90B23C" w14:textId="77777777" w:rsidR="007B703A" w:rsidRPr="00B8042B" w:rsidRDefault="007B703A" w:rsidP="007B703A">
      <w:pPr>
        <w:rPr>
          <w:sz w:val="18"/>
          <w:szCs w:val="18"/>
        </w:rPr>
      </w:pPr>
    </w:p>
    <w:p w14:paraId="2C1285C2" w14:textId="77777777" w:rsidR="00E645DD" w:rsidRPr="00B8042B" w:rsidRDefault="007B703A" w:rsidP="00E645DD">
      <w:pPr>
        <w:tabs>
          <w:tab w:val="left" w:pos="1668"/>
        </w:tabs>
        <w:rPr>
          <w:sz w:val="18"/>
          <w:szCs w:val="18"/>
        </w:rPr>
      </w:pPr>
      <w:r w:rsidRPr="00B8042B">
        <w:rPr>
          <w:sz w:val="18"/>
          <w:szCs w:val="18"/>
        </w:rPr>
        <w:tab/>
      </w:r>
    </w:p>
    <w:p w14:paraId="5DA234C6" w14:textId="77777777" w:rsidR="007B703A" w:rsidRPr="00B8042B" w:rsidRDefault="007B703A" w:rsidP="007B703A">
      <w:pPr>
        <w:tabs>
          <w:tab w:val="left" w:pos="1668"/>
        </w:tabs>
        <w:rPr>
          <w:sz w:val="18"/>
          <w:szCs w:val="18"/>
        </w:rPr>
      </w:pP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B86E" w14:textId="77777777" w:rsidR="00C61962" w:rsidRDefault="00C61962">
      <w:r>
        <w:separator/>
      </w:r>
    </w:p>
  </w:endnote>
  <w:endnote w:type="continuationSeparator" w:id="0">
    <w:p w14:paraId="717ABCC0" w14:textId="77777777" w:rsidR="00C61962" w:rsidRDefault="00C6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C4CECF6" w14:textId="353765AF" w:rsidR="004F1B17" w:rsidRDefault="0096496F">
        <w:pPr>
          <w:pStyle w:val="AltBilgi"/>
          <w:jc w:val="center"/>
        </w:pPr>
        <w:r>
          <w:fldChar w:fldCharType="begin"/>
        </w:r>
        <w:r w:rsidR="004F1B17">
          <w:instrText>PAGE   \* MERGEFORMAT</w:instrText>
        </w:r>
        <w:r>
          <w:fldChar w:fldCharType="separate"/>
        </w:r>
        <w:r w:rsidR="00DA4DF2">
          <w:rPr>
            <w:noProof/>
          </w:rPr>
          <w:t>1</w:t>
        </w:r>
        <w:r>
          <w:fldChar w:fldCharType="end"/>
        </w:r>
      </w:p>
    </w:sdtContent>
  </w:sdt>
  <w:p w14:paraId="2E2B91B4"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F0F7699" w14:textId="77777777">
      <w:trPr>
        <w:trHeight w:val="249"/>
      </w:trPr>
      <w:tc>
        <w:tcPr>
          <w:tcW w:w="3357" w:type="dxa"/>
          <w:vAlign w:val="center"/>
        </w:tcPr>
        <w:p w14:paraId="79833BBA" w14:textId="77777777" w:rsidR="004F1B17" w:rsidRDefault="004F1B17">
          <w:pPr>
            <w:pStyle w:val="AltBilgi"/>
            <w:jc w:val="center"/>
            <w:rPr>
              <w:sz w:val="22"/>
            </w:rPr>
          </w:pPr>
          <w:r>
            <w:rPr>
              <w:sz w:val="20"/>
            </w:rPr>
            <w:t>HAZIRLAYAN</w:t>
          </w:r>
        </w:p>
      </w:tc>
      <w:tc>
        <w:tcPr>
          <w:tcW w:w="3357" w:type="dxa"/>
          <w:vAlign w:val="center"/>
        </w:tcPr>
        <w:p w14:paraId="3A9739F1" w14:textId="77777777" w:rsidR="004F1B17" w:rsidRDefault="004F1B17">
          <w:pPr>
            <w:pStyle w:val="AltBilgi"/>
            <w:jc w:val="center"/>
            <w:rPr>
              <w:sz w:val="22"/>
            </w:rPr>
          </w:pPr>
          <w:r>
            <w:rPr>
              <w:sz w:val="20"/>
            </w:rPr>
            <w:t>KONTROL</w:t>
          </w:r>
        </w:p>
      </w:tc>
      <w:tc>
        <w:tcPr>
          <w:tcW w:w="3351" w:type="dxa"/>
          <w:vAlign w:val="center"/>
        </w:tcPr>
        <w:p w14:paraId="5696B7A1" w14:textId="77777777" w:rsidR="004F1B17" w:rsidRDefault="004F1B17">
          <w:pPr>
            <w:pStyle w:val="AltBilgi"/>
            <w:jc w:val="center"/>
            <w:rPr>
              <w:sz w:val="22"/>
            </w:rPr>
          </w:pPr>
          <w:r>
            <w:rPr>
              <w:sz w:val="20"/>
            </w:rPr>
            <w:t>ONAY</w:t>
          </w:r>
        </w:p>
      </w:tc>
    </w:tr>
    <w:tr w:rsidR="004F1B17" w14:paraId="07DF0B19" w14:textId="77777777">
      <w:trPr>
        <w:trHeight w:val="557"/>
      </w:trPr>
      <w:tc>
        <w:tcPr>
          <w:tcW w:w="3357" w:type="dxa"/>
          <w:vAlign w:val="center"/>
        </w:tcPr>
        <w:p w14:paraId="3F45C6FD" w14:textId="77777777" w:rsidR="004F1B17" w:rsidRDefault="004F1B17">
          <w:pPr>
            <w:pStyle w:val="AltBilgi"/>
            <w:jc w:val="center"/>
            <w:rPr>
              <w:sz w:val="22"/>
              <w:u w:val="single"/>
            </w:rPr>
          </w:pPr>
        </w:p>
        <w:p w14:paraId="72EFB80A" w14:textId="77777777" w:rsidR="004F1B17" w:rsidRDefault="004F1B17">
          <w:pPr>
            <w:pStyle w:val="AltBilgi"/>
            <w:jc w:val="center"/>
            <w:rPr>
              <w:sz w:val="20"/>
              <w:u w:val="single"/>
            </w:rPr>
          </w:pPr>
        </w:p>
        <w:p w14:paraId="7174598E" w14:textId="77777777" w:rsidR="004F1B17" w:rsidRDefault="004F1B17">
          <w:pPr>
            <w:pStyle w:val="AltBilgi"/>
            <w:jc w:val="center"/>
            <w:rPr>
              <w:sz w:val="22"/>
              <w:u w:val="single"/>
            </w:rPr>
          </w:pPr>
        </w:p>
      </w:tc>
      <w:tc>
        <w:tcPr>
          <w:tcW w:w="3357" w:type="dxa"/>
          <w:vAlign w:val="center"/>
        </w:tcPr>
        <w:p w14:paraId="179C9B98" w14:textId="77777777" w:rsidR="004F1B17" w:rsidRDefault="004F1B17">
          <w:pPr>
            <w:pStyle w:val="AltBilgi"/>
            <w:jc w:val="center"/>
            <w:rPr>
              <w:sz w:val="20"/>
              <w:u w:val="single"/>
            </w:rPr>
          </w:pPr>
        </w:p>
      </w:tc>
      <w:tc>
        <w:tcPr>
          <w:tcW w:w="3351" w:type="dxa"/>
          <w:vAlign w:val="center"/>
        </w:tcPr>
        <w:p w14:paraId="6E09C532" w14:textId="77777777" w:rsidR="004F1B17" w:rsidRDefault="004F1B17">
          <w:pPr>
            <w:pStyle w:val="AltBilgi"/>
            <w:jc w:val="center"/>
            <w:rPr>
              <w:sz w:val="20"/>
              <w:u w:val="single"/>
            </w:rPr>
          </w:pPr>
        </w:p>
      </w:tc>
    </w:tr>
  </w:tbl>
  <w:p w14:paraId="12B98258"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5093" w14:textId="77777777" w:rsidR="00C61962" w:rsidRDefault="00C61962">
      <w:r>
        <w:separator/>
      </w:r>
    </w:p>
  </w:footnote>
  <w:footnote w:type="continuationSeparator" w:id="0">
    <w:p w14:paraId="4B112DCB" w14:textId="77777777" w:rsidR="00C61962" w:rsidRDefault="00C6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F07"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8"/>
  </w:num>
  <w:num w:numId="5">
    <w:abstractNumId w:val="44"/>
  </w:num>
  <w:num w:numId="6">
    <w:abstractNumId w:val="33"/>
  </w:num>
  <w:num w:numId="7">
    <w:abstractNumId w:val="7"/>
  </w:num>
  <w:num w:numId="8">
    <w:abstractNumId w:val="30"/>
  </w:num>
  <w:num w:numId="9">
    <w:abstractNumId w:val="41"/>
  </w:num>
  <w:num w:numId="10">
    <w:abstractNumId w:val="16"/>
  </w:num>
  <w:num w:numId="11">
    <w:abstractNumId w:val="36"/>
  </w:num>
  <w:num w:numId="12">
    <w:abstractNumId w:val="45"/>
  </w:num>
  <w:num w:numId="13">
    <w:abstractNumId w:val="43"/>
  </w:num>
  <w:num w:numId="14">
    <w:abstractNumId w:val="4"/>
  </w:num>
  <w:num w:numId="15">
    <w:abstractNumId w:val="11"/>
  </w:num>
  <w:num w:numId="16">
    <w:abstractNumId w:val="32"/>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8"/>
  </w:num>
  <w:num w:numId="25">
    <w:abstractNumId w:val="40"/>
  </w:num>
  <w:num w:numId="26">
    <w:abstractNumId w:val="12"/>
  </w:num>
  <w:num w:numId="27">
    <w:abstractNumId w:val="35"/>
  </w:num>
  <w:num w:numId="28">
    <w:abstractNumId w:val="9"/>
  </w:num>
  <w:num w:numId="29">
    <w:abstractNumId w:val="46"/>
  </w:num>
  <w:num w:numId="30">
    <w:abstractNumId w:val="31"/>
  </w:num>
  <w:num w:numId="31">
    <w:abstractNumId w:val="13"/>
  </w:num>
  <w:num w:numId="32">
    <w:abstractNumId w:val="15"/>
  </w:num>
  <w:num w:numId="33">
    <w:abstractNumId w:val="1"/>
  </w:num>
  <w:num w:numId="34">
    <w:abstractNumId w:val="26"/>
  </w:num>
  <w:num w:numId="35">
    <w:abstractNumId w:val="39"/>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4"/>
  </w:num>
  <w:num w:numId="44">
    <w:abstractNumId w:val="14"/>
  </w:num>
  <w:num w:numId="45">
    <w:abstractNumId w:val="38"/>
  </w:num>
  <w:num w:numId="46">
    <w:abstractNumId w:val="19"/>
  </w:num>
  <w:num w:numId="47">
    <w:abstractNumId w:val="28"/>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07EB5"/>
    <w:rsid w:val="00010F54"/>
    <w:rsid w:val="0002089F"/>
    <w:rsid w:val="0002554F"/>
    <w:rsid w:val="000268F0"/>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905A8"/>
    <w:rsid w:val="000934AD"/>
    <w:rsid w:val="000939A5"/>
    <w:rsid w:val="000975EA"/>
    <w:rsid w:val="000A42CC"/>
    <w:rsid w:val="000A50A7"/>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5DA"/>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0D77"/>
    <w:rsid w:val="001D1772"/>
    <w:rsid w:val="001D7561"/>
    <w:rsid w:val="001E32B9"/>
    <w:rsid w:val="001E46C4"/>
    <w:rsid w:val="001E59F9"/>
    <w:rsid w:val="001F271F"/>
    <w:rsid w:val="001F608E"/>
    <w:rsid w:val="001F64B0"/>
    <w:rsid w:val="00200D37"/>
    <w:rsid w:val="00201D47"/>
    <w:rsid w:val="00203854"/>
    <w:rsid w:val="00211CA1"/>
    <w:rsid w:val="00214B2A"/>
    <w:rsid w:val="00215DC5"/>
    <w:rsid w:val="00215EAB"/>
    <w:rsid w:val="00216797"/>
    <w:rsid w:val="00217039"/>
    <w:rsid w:val="00221253"/>
    <w:rsid w:val="00233F18"/>
    <w:rsid w:val="00240B16"/>
    <w:rsid w:val="00241C52"/>
    <w:rsid w:val="002423F1"/>
    <w:rsid w:val="0024507C"/>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415E0"/>
    <w:rsid w:val="004426C1"/>
    <w:rsid w:val="00446D40"/>
    <w:rsid w:val="0045164D"/>
    <w:rsid w:val="004518C2"/>
    <w:rsid w:val="00452516"/>
    <w:rsid w:val="0045589E"/>
    <w:rsid w:val="00457FA8"/>
    <w:rsid w:val="00463451"/>
    <w:rsid w:val="00467B01"/>
    <w:rsid w:val="00476723"/>
    <w:rsid w:val="00492D77"/>
    <w:rsid w:val="004949BD"/>
    <w:rsid w:val="0049681B"/>
    <w:rsid w:val="004A2F63"/>
    <w:rsid w:val="004B4538"/>
    <w:rsid w:val="004B72AA"/>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442C"/>
    <w:rsid w:val="00646305"/>
    <w:rsid w:val="006514C5"/>
    <w:rsid w:val="00652C93"/>
    <w:rsid w:val="00654957"/>
    <w:rsid w:val="0065652E"/>
    <w:rsid w:val="006606F3"/>
    <w:rsid w:val="00661596"/>
    <w:rsid w:val="00662C7E"/>
    <w:rsid w:val="00664BB7"/>
    <w:rsid w:val="00671542"/>
    <w:rsid w:val="00675E79"/>
    <w:rsid w:val="0068243F"/>
    <w:rsid w:val="00686CCE"/>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083C"/>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62AD"/>
    <w:rsid w:val="00AA05D8"/>
    <w:rsid w:val="00AA1158"/>
    <w:rsid w:val="00AA2615"/>
    <w:rsid w:val="00AA3B05"/>
    <w:rsid w:val="00AA5D04"/>
    <w:rsid w:val="00AA67A1"/>
    <w:rsid w:val="00AC17E2"/>
    <w:rsid w:val="00AC5D4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662"/>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C5718"/>
    <w:rsid w:val="00BD1A7D"/>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962"/>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4032"/>
    <w:rsid w:val="00D7744B"/>
    <w:rsid w:val="00D90FD1"/>
    <w:rsid w:val="00D94586"/>
    <w:rsid w:val="00D96E14"/>
    <w:rsid w:val="00DA4DF2"/>
    <w:rsid w:val="00DB46AD"/>
    <w:rsid w:val="00DB51E5"/>
    <w:rsid w:val="00DB742B"/>
    <w:rsid w:val="00DB77E9"/>
    <w:rsid w:val="00DC02C4"/>
    <w:rsid w:val="00DD1EEE"/>
    <w:rsid w:val="00DD26BB"/>
    <w:rsid w:val="00DE264A"/>
    <w:rsid w:val="00DE74CD"/>
    <w:rsid w:val="00DF27F5"/>
    <w:rsid w:val="00DF4D37"/>
    <w:rsid w:val="00DF5D35"/>
    <w:rsid w:val="00DF7320"/>
    <w:rsid w:val="00DF77F7"/>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45DD"/>
    <w:rsid w:val="00E65DF7"/>
    <w:rsid w:val="00E71FD2"/>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1014"/>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49FD"/>
    <w:rsid w:val="00F45D3C"/>
    <w:rsid w:val="00F5496C"/>
    <w:rsid w:val="00F566FA"/>
    <w:rsid w:val="00F62931"/>
    <w:rsid w:val="00F70197"/>
    <w:rsid w:val="00F7744D"/>
    <w:rsid w:val="00F82C89"/>
    <w:rsid w:val="00F866B7"/>
    <w:rsid w:val="00F86C8A"/>
    <w:rsid w:val="00F938D9"/>
    <w:rsid w:val="00FA1672"/>
    <w:rsid w:val="00FA261E"/>
    <w:rsid w:val="00FA6CC9"/>
    <w:rsid w:val="00FB04BC"/>
    <w:rsid w:val="00FB52A4"/>
    <w:rsid w:val="00FC02E2"/>
    <w:rsid w:val="00FC151E"/>
    <w:rsid w:val="00FC1E0A"/>
    <w:rsid w:val="00FC42FA"/>
    <w:rsid w:val="00FC46F8"/>
    <w:rsid w:val="00FC6187"/>
    <w:rsid w:val="00FD460E"/>
    <w:rsid w:val="00FE30C0"/>
    <w:rsid w:val="00FF42FB"/>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9E00C"/>
  <w15:docId w15:val="{02DCC210-2A19-4308-9BEF-B50F9A36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23136671">
      <w:bodyDiv w:val="1"/>
      <w:marLeft w:val="0"/>
      <w:marRight w:val="0"/>
      <w:marTop w:val="0"/>
      <w:marBottom w:val="0"/>
      <w:divBdr>
        <w:top w:val="none" w:sz="0" w:space="0" w:color="auto"/>
        <w:left w:val="none" w:sz="0" w:space="0" w:color="auto"/>
        <w:bottom w:val="none" w:sz="0" w:space="0" w:color="auto"/>
        <w:right w:val="none" w:sz="0" w:space="0" w:color="auto"/>
      </w:divBdr>
    </w:div>
    <w:div w:id="53281024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8730610">
      <w:bodyDiv w:val="1"/>
      <w:marLeft w:val="0"/>
      <w:marRight w:val="0"/>
      <w:marTop w:val="0"/>
      <w:marBottom w:val="0"/>
      <w:divBdr>
        <w:top w:val="none" w:sz="0" w:space="0" w:color="auto"/>
        <w:left w:val="none" w:sz="0" w:space="0" w:color="auto"/>
        <w:bottom w:val="none" w:sz="0" w:space="0" w:color="auto"/>
        <w:right w:val="none" w:sz="0" w:space="0" w:color="auto"/>
      </w:divBdr>
    </w:div>
    <w:div w:id="858272401">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314334568">
      <w:bodyDiv w:val="1"/>
      <w:marLeft w:val="0"/>
      <w:marRight w:val="0"/>
      <w:marTop w:val="0"/>
      <w:marBottom w:val="0"/>
      <w:divBdr>
        <w:top w:val="none" w:sz="0" w:space="0" w:color="auto"/>
        <w:left w:val="none" w:sz="0" w:space="0" w:color="auto"/>
        <w:bottom w:val="none" w:sz="0" w:space="0" w:color="auto"/>
        <w:right w:val="none" w:sz="0" w:space="0" w:color="auto"/>
      </w:divBdr>
      <w:divsChild>
        <w:div w:id="471673527">
          <w:marLeft w:val="0"/>
          <w:marRight w:val="0"/>
          <w:marTop w:val="0"/>
          <w:marBottom w:val="0"/>
          <w:divBdr>
            <w:top w:val="none" w:sz="0" w:space="0" w:color="auto"/>
            <w:left w:val="none" w:sz="0" w:space="0" w:color="auto"/>
            <w:bottom w:val="none" w:sz="0" w:space="0" w:color="auto"/>
            <w:right w:val="none" w:sz="0" w:space="0" w:color="auto"/>
          </w:divBdr>
        </w:div>
      </w:divsChild>
    </w:div>
    <w:div w:id="14485438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300A-E2C4-418E-8668-B1C30C89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2022-09-21T06:10:00Z</dcterms:created>
  <dcterms:modified xsi:type="dcterms:W3CDTF">2022-09-21T06:10:00Z</dcterms:modified>
</cp:coreProperties>
</file>