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B55C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882AF" w14:textId="77777777" w:rsidR="00DC684A" w:rsidRPr="00EA3A32" w:rsidRDefault="00BA29AB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KARAÇALI ORTA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164A3B82" w14:textId="77777777"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proofErr w:type="gramEnd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38D9AC17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BBB3C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AAE37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70C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KOVASI</w:t>
      </w:r>
    </w:p>
    <w:p w14:paraId="01930181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D52AE" w14:textId="77777777" w:rsidR="004473BD" w:rsidRPr="004473BD" w:rsidRDefault="004473BD" w:rsidP="00447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3BD">
        <w:rPr>
          <w:rFonts w:ascii="Times New Roman" w:hAnsi="Times New Roman" w:cs="Times New Roman"/>
          <w:sz w:val="24"/>
          <w:szCs w:val="24"/>
        </w:rPr>
        <w:t>Dayanıklı plastik malzemeden üretilmiş olacaktır. En 50 Litrelik olacaktır. Kapaklı olacaktır.</w:t>
      </w:r>
    </w:p>
    <w:p w14:paraId="3749CC7B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66606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</w:t>
      </w:r>
    </w:p>
    <w:p w14:paraId="32F4B7C4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AADE5" w14:textId="77777777" w:rsidR="004473BD" w:rsidRPr="003A0810" w:rsidRDefault="003A0810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810">
        <w:rPr>
          <w:rFonts w:ascii="Times New Roman" w:hAnsi="Times New Roman" w:cs="Times New Roman"/>
          <w:bCs/>
          <w:sz w:val="24"/>
          <w:szCs w:val="24"/>
        </w:rPr>
        <w:t xml:space="preserve">65*70 cm </w:t>
      </w:r>
      <w:r>
        <w:rPr>
          <w:rFonts w:ascii="Times New Roman" w:hAnsi="Times New Roman" w:cs="Times New Roman"/>
          <w:bCs/>
          <w:sz w:val="24"/>
          <w:szCs w:val="24"/>
        </w:rPr>
        <w:t xml:space="preserve">ölçülerinde olup 70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litre  hacme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sahip olacaktır.</w:t>
      </w:r>
      <w:r w:rsidR="0002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Mutfak ve banyo çöp kovalarına uygun olacaktır.</w:t>
      </w:r>
    </w:p>
    <w:p w14:paraId="732E2645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F1D7A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ÇEKPAS</w:t>
      </w:r>
    </w:p>
    <w:p w14:paraId="439AA743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F9C4B" w14:textId="77777777" w:rsidR="004473BD" w:rsidRPr="00210930" w:rsidRDefault="004473BD" w:rsidP="004473B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Dayanaklı ahşap sapı ile birlikte olmalıdır. Ürün dayanıklı olmalıdır.  Paspas g</w:t>
      </w:r>
      <w:r>
        <w:rPr>
          <w:rFonts w:ascii="Times New Roman" w:hAnsi="Times New Roman" w:cs="Times New Roman"/>
          <w:sz w:val="24"/>
          <w:szCs w:val="24"/>
        </w:rPr>
        <w:t xml:space="preserve">enişliği en az 55 cm olmalıdır. </w:t>
      </w:r>
      <w:r w:rsidRPr="00210930">
        <w:rPr>
          <w:rFonts w:ascii="Times New Roman" w:hAnsi="Times New Roman" w:cs="Times New Roman"/>
          <w:sz w:val="24"/>
          <w:szCs w:val="24"/>
        </w:rPr>
        <w:t xml:space="preserve">Ürünün lastik kısmı yumuşak olmalı, temizlik sırasında yüzeyde su bırakmamalıdır. </w:t>
      </w:r>
    </w:p>
    <w:p w14:paraId="34EBB2C0" w14:textId="77777777" w:rsidR="003A0810" w:rsidRPr="00023D52" w:rsidRDefault="003A0810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3550DB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BCAFD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FIRÇA</w:t>
      </w:r>
    </w:p>
    <w:p w14:paraId="1356EED4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50739" w14:textId="77777777" w:rsidR="004473BD" w:rsidRPr="00023D52" w:rsidRDefault="00023D52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>Zemin temizliği için güçlü süpürge başlığı, kir parçacıklarını sıkışmadan hızlı ve kolay bir şekilde yakalaması lazım</w:t>
      </w:r>
    </w:p>
    <w:p w14:paraId="06C2BEC6" w14:textId="77777777" w:rsidR="004473BD" w:rsidRPr="00023D52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81D53B8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TEMİZLİK BEZİ</w:t>
      </w:r>
    </w:p>
    <w:p w14:paraId="1821B6FA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5557B" w14:textId="77777777" w:rsidR="004473BD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Mikrofiber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 xml:space="preserve"> %70 polye</w:t>
      </w:r>
      <w:r>
        <w:rPr>
          <w:rFonts w:ascii="Times New Roman" w:hAnsi="Times New Roman" w:cs="Times New Roman"/>
          <w:sz w:val="24"/>
          <w:szCs w:val="24"/>
        </w:rPr>
        <w:t xml:space="preserve">ster %30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 </w:t>
      </w:r>
      <w:r w:rsidRPr="00210930">
        <w:rPr>
          <w:rFonts w:ascii="Times New Roman" w:hAnsi="Times New Roman" w:cs="Times New Roman"/>
          <w:sz w:val="24"/>
          <w:szCs w:val="24"/>
        </w:rPr>
        <w:t>Çamaşır makinesinde yıkanabilir olmalıdır.</w:t>
      </w:r>
    </w:p>
    <w:p w14:paraId="105D4686" w14:textId="77777777" w:rsidR="007A6999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7394D" w14:textId="77777777" w:rsidR="004473BD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MOP TAKIM</w:t>
      </w:r>
    </w:p>
    <w:p w14:paraId="440E28C5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EF9AF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 dahil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olmalıdır.Mop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bezi nemli paspas orlon mavi ve 8</w:t>
      </w:r>
      <w:r w:rsidRPr="00210930">
        <w:rPr>
          <w:rFonts w:ascii="Times New Roman" w:hAnsi="Times New Roman" w:cs="Times New Roman"/>
          <w:sz w:val="24"/>
          <w:szCs w:val="24"/>
        </w:rPr>
        <w:t xml:space="preserve">0cm ebadında olmalıdır. </w:t>
      </w: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>, dayanıklı</w:t>
      </w:r>
      <w:r w:rsidR="0038582A">
        <w:rPr>
          <w:rFonts w:ascii="Times New Roman" w:hAnsi="Times New Roman" w:cs="Times New Roman"/>
          <w:sz w:val="24"/>
          <w:szCs w:val="24"/>
        </w:rPr>
        <w:t xml:space="preserve"> ve emiciliği yüksek, p</w:t>
      </w:r>
      <w:r w:rsidR="0038582A" w:rsidRPr="00210930">
        <w:rPr>
          <w:rFonts w:ascii="Times New Roman" w:hAnsi="Times New Roman" w:cs="Times New Roman"/>
          <w:sz w:val="24"/>
          <w:szCs w:val="24"/>
        </w:rPr>
        <w:t>üskülleri kolayca kopmamalı ve dağılmamalıdır.</w:t>
      </w:r>
    </w:p>
    <w:p w14:paraId="00FDB2E7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4F301" w14:textId="77777777"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VİLEDA BEZİ</w:t>
      </w:r>
    </w:p>
    <w:p w14:paraId="61AB31D9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437EB" w14:textId="77777777" w:rsidR="007A6999" w:rsidRPr="00961A8D" w:rsidRDefault="007A6999" w:rsidP="00961A8D">
      <w:pPr>
        <w:pStyle w:val="ListeParagraf"/>
        <w:numPr>
          <w:ilvl w:val="0"/>
          <w:numId w:val="14"/>
        </w:numPr>
        <w:tabs>
          <w:tab w:val="left" w:pos="405"/>
        </w:tabs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Sınıf k</w:t>
      </w:r>
      <w:r w:rsidRPr="007A6999">
        <w:rPr>
          <w:rFonts w:ascii="Times New Roman" w:hAnsi="Times New Roman" w:cs="Times New Roman"/>
          <w:bCs/>
          <w:sz w:val="24"/>
          <w:szCs w:val="24"/>
        </w:rPr>
        <w:t>alite olmalıdır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A02320C" w14:textId="77777777" w:rsidR="007A6999" w:rsidRPr="007A6999" w:rsidRDefault="007A6999" w:rsidP="007A6999">
      <w:pPr>
        <w:pStyle w:val="ListeParagraf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146E3FB" w14:textId="77777777" w:rsidR="00961A8D" w:rsidRDefault="00961A8D" w:rsidP="00961A8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FARAŞ</w:t>
      </w:r>
    </w:p>
    <w:p w14:paraId="37A4E40F" w14:textId="77777777" w:rsidR="00961A8D" w:rsidRDefault="00961A8D" w:rsidP="00961A8D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DDF0D" w14:textId="77777777" w:rsidR="00961A8D" w:rsidRDefault="00961A8D" w:rsidP="00961A8D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23D52">
        <w:rPr>
          <w:rFonts w:eastAsia="SimSun"/>
          <w:b w:val="0"/>
          <w:sz w:val="24"/>
          <w:szCs w:val="24"/>
          <w:lang w:eastAsia="zh-CN"/>
        </w:rPr>
        <w:t xml:space="preserve">           Demir Faraş Kürek Çöp Küreği olmadır.</w:t>
      </w:r>
    </w:p>
    <w:p w14:paraId="33F2DA21" w14:textId="77777777" w:rsidR="00A85B71" w:rsidRDefault="00A85B71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6E6C1" w14:textId="77777777" w:rsidR="00A85B71" w:rsidRDefault="00A85B71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F2785" w14:textId="77777777" w:rsidR="00961A8D" w:rsidRPr="00961A8D" w:rsidRDefault="00961A8D" w:rsidP="00961A8D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961A8D">
        <w:rPr>
          <w:rFonts w:ascii="Times New Roman" w:hAnsi="Times New Roman" w:cs="Times New Roman"/>
          <w:b/>
          <w:bCs/>
          <w:sz w:val="24"/>
          <w:szCs w:val="24"/>
        </w:rPr>
        <w:t>KAĞIT</w:t>
      </w:r>
      <w:proofErr w:type="gramEnd"/>
      <w:r w:rsidRPr="00961A8D">
        <w:rPr>
          <w:rFonts w:ascii="Times New Roman" w:hAnsi="Times New Roman" w:cs="Times New Roman"/>
          <w:b/>
          <w:bCs/>
          <w:sz w:val="24"/>
          <w:szCs w:val="24"/>
        </w:rPr>
        <w:t xml:space="preserve"> HAVLU</w:t>
      </w:r>
    </w:p>
    <w:p w14:paraId="30CBF601" w14:textId="77777777" w:rsidR="00961A8D" w:rsidRDefault="00961A8D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9524B" w14:textId="77777777" w:rsidR="00961A8D" w:rsidRDefault="00A85B71" w:rsidP="00961A8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1A8D">
        <w:rPr>
          <w:rFonts w:ascii="Times New Roman" w:hAnsi="Times New Roman" w:cs="Times New Roman"/>
          <w:sz w:val="24"/>
          <w:szCs w:val="24"/>
        </w:rPr>
        <w:t xml:space="preserve">’Lİ Paket olmalıdır. </w:t>
      </w:r>
      <w:r w:rsidR="00961A8D"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 Ürün %100 selüloz olmalıdır. Yapraklar perfore yerinden kolay kopmalıdır.</w:t>
      </w:r>
    </w:p>
    <w:p w14:paraId="49C6B720" w14:textId="77777777" w:rsidR="00961A8D" w:rsidRDefault="00961A8D" w:rsidP="00961A8D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</w:p>
    <w:p w14:paraId="676C2316" w14:textId="77777777" w:rsidR="00A85B71" w:rsidRPr="00A85B71" w:rsidRDefault="00A85B71" w:rsidP="00A85B71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A85B71">
        <w:rPr>
          <w:rFonts w:ascii="Times New Roman" w:hAnsi="Times New Roman" w:cs="Times New Roman"/>
          <w:b/>
          <w:bCs/>
          <w:sz w:val="24"/>
          <w:szCs w:val="24"/>
        </w:rPr>
        <w:t xml:space="preserve">TUVALET </w:t>
      </w:r>
      <w:proofErr w:type="gramStart"/>
      <w:r w:rsidRPr="00A85B71">
        <w:rPr>
          <w:rFonts w:ascii="Times New Roman" w:hAnsi="Times New Roman" w:cs="Times New Roman"/>
          <w:b/>
          <w:bCs/>
          <w:sz w:val="24"/>
          <w:szCs w:val="24"/>
        </w:rPr>
        <w:t>KAĞIDI</w:t>
      </w:r>
      <w:proofErr w:type="gramEnd"/>
    </w:p>
    <w:p w14:paraId="3A8AE260" w14:textId="77777777" w:rsidR="00A85B71" w:rsidRDefault="00A85B71" w:rsidP="00A85B71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B5F7A" w14:textId="77777777" w:rsidR="00A85B71" w:rsidRPr="00210930" w:rsidRDefault="00A85B71" w:rsidP="00A85B7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</w:t>
      </w:r>
    </w:p>
    <w:p w14:paraId="1E2ACD06" w14:textId="77777777" w:rsidR="00D8645B" w:rsidRPr="00023D52" w:rsidRDefault="00023D52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3D52">
        <w:rPr>
          <w:rFonts w:ascii="Times New Roman" w:hAnsi="Times New Roman" w:cs="Times New Roman"/>
          <w:bCs/>
          <w:sz w:val="24"/>
          <w:szCs w:val="24"/>
        </w:rPr>
        <w:t>uçlu</w:t>
      </w:r>
      <w:proofErr w:type="gramEnd"/>
      <w:r w:rsidRPr="00023D52">
        <w:rPr>
          <w:rFonts w:ascii="Times New Roman" w:hAnsi="Times New Roman" w:cs="Times New Roman"/>
          <w:bCs/>
          <w:sz w:val="24"/>
          <w:szCs w:val="24"/>
        </w:rPr>
        <w:t xml:space="preserve"> tuvalet fırçası olmalıdır.</w:t>
      </w:r>
    </w:p>
    <w:p w14:paraId="6B0822D6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D6CC5" w14:textId="77777777" w:rsidR="00D8645B" w:rsidRPr="00A85B71" w:rsidRDefault="00A85B71" w:rsidP="00A85B71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11-   </w:t>
      </w:r>
      <w:r w:rsidR="00D8645B" w:rsidRPr="00A85B71">
        <w:rPr>
          <w:rFonts w:ascii="Times New Roman" w:hAnsi="Times New Roman" w:cs="Times New Roman"/>
          <w:b/>
          <w:bCs/>
          <w:sz w:val="24"/>
          <w:szCs w:val="24"/>
        </w:rPr>
        <w:t>SIVI SABUNLUK</w:t>
      </w:r>
    </w:p>
    <w:p w14:paraId="13B29351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A446C" w14:textId="77777777" w:rsidR="00D8645B" w:rsidRPr="00023D52" w:rsidRDefault="00D8645B" w:rsidP="00D8645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 xml:space="preserve">Sıvı sabunluk şeffaf sert ABS plastik malzemeden yapılmış olmalıdır. Sıvı sabunluk üzerinde </w:t>
      </w:r>
      <w:proofErr w:type="gramStart"/>
      <w:r w:rsidRPr="00023D52">
        <w:rPr>
          <w:rFonts w:ascii="Times New Roman" w:hAnsi="Times New Roman" w:cs="Times New Roman"/>
          <w:bCs/>
          <w:sz w:val="24"/>
          <w:szCs w:val="24"/>
        </w:rPr>
        <w:t>plastik  kapağı</w:t>
      </w:r>
      <w:proofErr w:type="gramEnd"/>
      <w:r w:rsidRPr="00023D52">
        <w:rPr>
          <w:rFonts w:ascii="Times New Roman" w:hAnsi="Times New Roman" w:cs="Times New Roman"/>
          <w:bCs/>
          <w:sz w:val="24"/>
          <w:szCs w:val="24"/>
        </w:rPr>
        <w:t xml:space="preserve"> olmalıdır. Sıvı sabunluk duvara güçlü şekilde monte edilebilir olmalıdır.</w:t>
      </w:r>
    </w:p>
    <w:p w14:paraId="1EAFAD57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9AEBB" w14:textId="77777777"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2AC1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4161FA6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66CFA4B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</w:t>
      </w:r>
      <w:proofErr w:type="gramStart"/>
      <w:r w:rsidRPr="00EA3A32">
        <w:rPr>
          <w:rFonts w:ascii="Times New Roman" w:hAnsi="Times New Roman" w:cs="Times New Roman"/>
        </w:rPr>
        <w:t>% 0,948</w:t>
      </w:r>
      <w:proofErr w:type="gramEnd"/>
      <w:r w:rsidRPr="00EA3A32">
        <w:rPr>
          <w:rFonts w:ascii="Times New Roman" w:hAnsi="Times New Roman" w:cs="Times New Roman"/>
        </w:rPr>
        <w:t xml:space="preserve"> oranında KDV hariç tutar üzerinden Damga Vergisi kesilecektir. </w:t>
      </w:r>
    </w:p>
    <w:p w14:paraId="46EF113E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38582A">
        <w:rPr>
          <w:rFonts w:ascii="Times New Roman" w:hAnsi="Times New Roman" w:cs="Times New Roman"/>
        </w:rPr>
        <w:t>K</w:t>
      </w:r>
      <w:r w:rsidR="009B7519">
        <w:rPr>
          <w:rFonts w:ascii="Times New Roman" w:hAnsi="Times New Roman" w:cs="Times New Roman"/>
        </w:rPr>
        <w:t>araçalı</w:t>
      </w:r>
      <w:proofErr w:type="gramEnd"/>
      <w:r w:rsidR="0038582A">
        <w:rPr>
          <w:rFonts w:ascii="Times New Roman" w:hAnsi="Times New Roman" w:cs="Times New Roman"/>
        </w:rPr>
        <w:t xml:space="preserve"> mahallesi </w:t>
      </w:r>
      <w:r w:rsidR="009B7519">
        <w:rPr>
          <w:rFonts w:ascii="Times New Roman" w:hAnsi="Times New Roman" w:cs="Times New Roman"/>
        </w:rPr>
        <w:t>No:18</w:t>
      </w:r>
      <w:r w:rsidR="0038582A">
        <w:rPr>
          <w:rFonts w:ascii="Times New Roman" w:hAnsi="Times New Roman" w:cs="Times New Roman"/>
        </w:rPr>
        <w:t xml:space="preserve"> </w:t>
      </w:r>
      <w:r w:rsidR="009B7519">
        <w:rPr>
          <w:rFonts w:ascii="Times New Roman" w:hAnsi="Times New Roman" w:cs="Times New Roman"/>
        </w:rPr>
        <w:t>Karaçalı</w:t>
      </w:r>
      <w:r w:rsidR="0038582A">
        <w:rPr>
          <w:rFonts w:ascii="Times New Roman" w:hAnsi="Times New Roman" w:cs="Times New Roman"/>
        </w:rPr>
        <w:t xml:space="preserve"> </w:t>
      </w:r>
      <w:r w:rsidR="009B7519">
        <w:rPr>
          <w:rFonts w:ascii="Times New Roman" w:hAnsi="Times New Roman" w:cs="Times New Roman"/>
        </w:rPr>
        <w:t>İ</w:t>
      </w:r>
      <w:r w:rsidR="0038582A">
        <w:rPr>
          <w:rFonts w:ascii="Times New Roman" w:hAnsi="Times New Roman" w:cs="Times New Roman"/>
        </w:rPr>
        <w:t>lkokulu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5C754E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proofErr w:type="gramEnd"/>
      <w:r w:rsidR="009B7519">
        <w:rPr>
          <w:rFonts w:ascii="Times New Roman" w:hAnsi="Times New Roman" w:cs="Times New Roman"/>
        </w:rPr>
        <w:t xml:space="preserve"> 0532 5130953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1B57B31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0E7F33D5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40F4331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7359DD5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598D2B7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17C984E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8FCFB8C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0C4AEAFA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52661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E1B7F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1C32F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99B937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6"/>
  </w:num>
  <w:num w:numId="10">
    <w:abstractNumId w:val="0"/>
  </w:num>
  <w:num w:numId="11">
    <w:abstractNumId w:val="17"/>
  </w:num>
  <w:num w:numId="12">
    <w:abstractNumId w:val="1"/>
  </w:num>
  <w:num w:numId="13">
    <w:abstractNumId w:val="15"/>
  </w:num>
  <w:num w:numId="14">
    <w:abstractNumId w:val="9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1C19B1"/>
    <w:rsid w:val="001D6875"/>
    <w:rsid w:val="001D7B69"/>
    <w:rsid w:val="00210930"/>
    <w:rsid w:val="00247072"/>
    <w:rsid w:val="0026441E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2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904253"/>
    <w:rsid w:val="00934A03"/>
    <w:rsid w:val="009534FE"/>
    <w:rsid w:val="00961A8D"/>
    <w:rsid w:val="009B7519"/>
    <w:rsid w:val="009E252B"/>
    <w:rsid w:val="009F7F00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B2745F"/>
    <w:rsid w:val="00BA29AB"/>
    <w:rsid w:val="00BE0E5A"/>
    <w:rsid w:val="00C21F85"/>
    <w:rsid w:val="00C275C6"/>
    <w:rsid w:val="00C4689F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F58A"/>
  <w15:docId w15:val="{CEBB9B6B-2B34-40D1-B6EB-8D64388C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2022-08-25T06:55:00Z</dcterms:created>
  <dcterms:modified xsi:type="dcterms:W3CDTF">2022-08-25T06:55:00Z</dcterms:modified>
</cp:coreProperties>
</file>