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 xml:space="preserve">Sur Kozan </w:t>
      </w:r>
      <w:r w:rsidR="00C71927" w:rsidRPr="00A726FC">
        <w:rPr>
          <w:rFonts w:ascii="Times New Roman" w:hAnsi="Times New Roman"/>
          <w:sz w:val="18"/>
          <w:szCs w:val="16"/>
        </w:rPr>
        <w:t>Ortao</w:t>
      </w:r>
      <w:r w:rsidR="007E71F8" w:rsidRPr="00A726FC">
        <w:rPr>
          <w:rFonts w:ascii="Times New Roman" w:hAnsi="Times New Roman"/>
          <w:sz w:val="18"/>
          <w:szCs w:val="16"/>
        </w:rPr>
        <w:t xml:space="preserve">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</w:t>
      </w:r>
      <w:proofErr w:type="gramEnd"/>
      <w:r w:rsidR="007E71F8" w:rsidRPr="00A726FC">
        <w:rPr>
          <w:rFonts w:ascii="Times New Roman" w:hAnsi="Times New Roman"/>
          <w:sz w:val="18"/>
          <w:szCs w:val="16"/>
        </w:rPr>
        <w:t xml:space="preserve"> 5152121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  <w:t xml:space="preserve">      </w:t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</w:r>
      <w:r w:rsidR="00AC7654">
        <w:rPr>
          <w:rFonts w:ascii="Times New Roman" w:hAnsi="Times New Roman"/>
          <w:sz w:val="18"/>
          <w:szCs w:val="16"/>
        </w:rPr>
        <w:tab/>
        <w:t xml:space="preserve"> 15</w:t>
      </w:r>
      <w:r w:rsidR="009802CF" w:rsidRPr="00A726FC">
        <w:rPr>
          <w:rFonts w:ascii="Times New Roman" w:hAnsi="Times New Roman"/>
          <w:sz w:val="18"/>
          <w:szCs w:val="16"/>
        </w:rPr>
        <w:t>/08/2022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981E25" w:rsidRDefault="00981E25" w:rsidP="00981E25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:rsidR="00981E25" w:rsidRDefault="00981E25" w:rsidP="00981E25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Öğretmen                   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     Müdür Yardımcısı   </w:t>
      </w:r>
    </w:p>
    <w:p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981E25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9B2EF0" w:rsidRDefault="009B2EF0" w:rsidP="009B2EF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sz w:val="18"/>
        </w:rPr>
      </w:pPr>
      <w:r>
        <w:rPr>
          <w:sz w:val="18"/>
        </w:rPr>
        <w:t>Teknik Şartnamede belirtilen malzemelerin müdürlüğümüze birer örneğinin getirilip müdürlüğümüzün onayı halinde firma tarafından satın alma işlemi başlatılacaktır.</w:t>
      </w:r>
    </w:p>
    <w:p w:rsidR="009B2EF0" w:rsidRPr="00A726FC" w:rsidRDefault="009B2EF0" w:rsidP="009B2EF0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:rsidR="00A00EF5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4535"/>
        <w:gridCol w:w="992"/>
        <w:gridCol w:w="993"/>
        <w:gridCol w:w="992"/>
        <w:gridCol w:w="992"/>
      </w:tblGrid>
      <w:tr w:rsidR="00E73954" w:rsidTr="005C5B2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E73954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Sıvı sabunluk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954" w:rsidRDefault="00463A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Metal, paslanmaz</w:t>
            </w:r>
            <w:r w:rsidR="00E73954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parlak kromdan imal edilmiş,</w:t>
            </w:r>
            <w:r w:rsidR="0087566C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0,5</w:t>
            </w:r>
            <w:r w:rsidR="00E73954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L </w:t>
            </w:r>
            <w:r w:rsidR="00683CEC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hacimli, duvara</w:t>
            </w:r>
            <w:r w:rsidR="00E73954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askı montajlı olmalı.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54" w:rsidRDefault="00E73954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  <w:r w:rsidR="000D546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E73954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4" w:rsidRDefault="00EB7BA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WC</w:t>
            </w:r>
            <w:r w:rsidR="00683CEC"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  <w:proofErr w:type="spellStart"/>
            <w:r w:rsidR="00683CEC">
              <w:rPr>
                <w:rFonts w:ascii="Times New Roman" w:hAnsi="Times New Roman"/>
                <w:w w:val="105"/>
                <w:sz w:val="18"/>
                <w:szCs w:val="16"/>
              </w:rPr>
              <w:t>M</w:t>
            </w:r>
            <w:r w:rsidR="00E73954">
              <w:rPr>
                <w:rFonts w:ascii="Times New Roman" w:hAnsi="Times New Roman"/>
                <w:w w:val="105"/>
                <w:sz w:val="18"/>
                <w:szCs w:val="16"/>
              </w:rPr>
              <w:t>atik</w:t>
            </w:r>
            <w:proofErr w:type="spellEnd"/>
            <w:r w:rsidR="00E73954"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Çift kapak kutulu olmalı.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54" w:rsidRDefault="00E73954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E73954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Fırça</w:t>
            </w:r>
            <w:r w:rsidR="00600D90">
              <w:rPr>
                <w:rFonts w:ascii="Times New Roman" w:hAnsi="Times New Roman"/>
                <w:w w:val="105"/>
                <w:sz w:val="18"/>
                <w:szCs w:val="16"/>
              </w:rPr>
              <w:t xml:space="preserve"> ve Sapı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Sapı tahta </w:t>
            </w:r>
            <w:r w:rsidR="00683CE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olmalı, 50</w:t>
            </w:r>
            <w:r w:rsidR="009F5B8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 w:rsidR="00683CE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cm plastik tüylü fırça olma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54" w:rsidRDefault="00E73954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0D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  <w:r w:rsidR="00E73954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E73954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Çekpas</w:t>
            </w:r>
            <w:proofErr w:type="spellEnd"/>
            <w:r w:rsidR="00600D90">
              <w:rPr>
                <w:rFonts w:ascii="Times New Roman" w:hAnsi="Times New Roman"/>
                <w:w w:val="105"/>
                <w:sz w:val="18"/>
                <w:szCs w:val="16"/>
              </w:rPr>
              <w:t xml:space="preserve"> ve Sapı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widowControl w:val="0"/>
              <w:tabs>
                <w:tab w:val="left" w:pos="997"/>
              </w:tabs>
              <w:autoSpaceDE w:val="0"/>
              <w:autoSpaceDN w:val="0"/>
              <w:spacing w:after="0" w:line="228" w:lineRule="auto"/>
              <w:ind w:right="471"/>
              <w:rPr>
                <w:sz w:val="16"/>
              </w:rPr>
            </w:pPr>
            <w:r>
              <w:rPr>
                <w:w w:val="95"/>
                <w:sz w:val="16"/>
              </w:rPr>
              <w:t>Sapı dayanıklı paslanmaz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eloksal</w:t>
            </w:r>
            <w:proofErr w:type="spellEnd"/>
            <w:r>
              <w:rPr>
                <w:w w:val="95"/>
                <w:sz w:val="16"/>
              </w:rPr>
              <w:t xml:space="preserve"> kaplamalı sert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 w:rsidR="00D1057A">
              <w:rPr>
                <w:w w:val="95"/>
                <w:sz w:val="16"/>
              </w:rPr>
              <w:t>alüminyumdan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yapılmış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olmalı,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sapın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kalınlığı </w:t>
            </w:r>
            <w:r>
              <w:rPr>
                <w:spacing w:val="-2"/>
                <w:sz w:val="16"/>
              </w:rPr>
              <w:t>0,80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olmalı,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sapın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elcik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kısmı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plastik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kaplamalı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olmalı,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sapın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boyu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140-150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olmalı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ve </w:t>
            </w:r>
            <w:r>
              <w:rPr>
                <w:sz w:val="16"/>
              </w:rPr>
              <w:t>sapın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çek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geçen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kısmı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vidalı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olmalıdır.</w:t>
            </w:r>
          </w:p>
          <w:p w:rsidR="00E73954" w:rsidRDefault="00E73954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r>
              <w:rPr>
                <w:w w:val="95"/>
                <w:sz w:val="16"/>
              </w:rPr>
              <w:t>Çek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ağız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kısmı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lastik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olmalı,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</w:t>
            </w:r>
            <w:r>
              <w:rPr>
                <w:spacing w:val="-2"/>
                <w:w w:val="95"/>
                <w:sz w:val="16"/>
              </w:rPr>
              <w:t xml:space="preserve"> bırakmamalıdır.</w:t>
            </w:r>
          </w:p>
          <w:p w:rsidR="00E73954" w:rsidRDefault="00E73954">
            <w:pPr>
              <w:widowControl w:val="0"/>
              <w:tabs>
                <w:tab w:val="left" w:pos="999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r>
              <w:rPr>
                <w:w w:val="95"/>
                <w:sz w:val="16"/>
              </w:rPr>
              <w:t>Çek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pasın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lastiği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parça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geçmeli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değiştirilebilir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olmalıdır.</w:t>
            </w:r>
          </w:p>
          <w:p w:rsidR="00E73954" w:rsidRDefault="00E73954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r>
              <w:rPr>
                <w:w w:val="95"/>
                <w:sz w:val="16"/>
              </w:rPr>
              <w:t>Getirilecek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çek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pasların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boyu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(-2+2)cm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olmalıdır.</w:t>
            </w:r>
          </w:p>
          <w:p w:rsidR="00E73954" w:rsidRDefault="00E73954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Çekpas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sap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takım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halinde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dört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renk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alınacaktır.</w:t>
            </w:r>
          </w:p>
          <w:p w:rsidR="00E73954" w:rsidRDefault="00E73954">
            <w:pPr>
              <w:widowControl w:val="0"/>
              <w:tabs>
                <w:tab w:val="left" w:pos="997"/>
              </w:tabs>
              <w:autoSpaceDE w:val="0"/>
              <w:autoSpaceDN w:val="0"/>
              <w:spacing w:after="0" w:line="274" w:lineRule="exact"/>
              <w:rPr>
                <w:color w:val="0C0C0C"/>
                <w:sz w:val="16"/>
              </w:rPr>
            </w:pPr>
            <w:r>
              <w:rPr>
                <w:w w:val="95"/>
                <w:sz w:val="16"/>
              </w:rPr>
              <w:t>Üretimi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fırmanın</w:t>
            </w:r>
            <w:proofErr w:type="spellEnd"/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TSE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kalite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belgesi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olacaktır.</w:t>
            </w:r>
          </w:p>
          <w:p w:rsidR="00E73954" w:rsidRDefault="00E73954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81" w:lineRule="exact"/>
              <w:rPr>
                <w:sz w:val="16"/>
              </w:rPr>
            </w:pPr>
            <w:r>
              <w:rPr>
                <w:w w:val="95"/>
                <w:sz w:val="16"/>
              </w:rPr>
              <w:t>Değerlendirme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numuneye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göre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54" w:rsidRDefault="00E73954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0D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  <w:r w:rsidR="009F5B8E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E73954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Mop</w:t>
            </w:r>
            <w:proofErr w:type="spellEnd"/>
            <w:r w:rsidR="00600D90">
              <w:rPr>
                <w:rFonts w:ascii="Times New Roman" w:hAnsi="Times New Roman"/>
                <w:w w:val="105"/>
                <w:sz w:val="18"/>
                <w:szCs w:val="16"/>
              </w:rPr>
              <w:t xml:space="preserve"> ve Sapı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954" w:rsidRDefault="009B2EF0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="00E73954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Kalite malzemeden üretilmeli,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54" w:rsidRDefault="00E73954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0D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  <w:r w:rsidR="00E73954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E73954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54" w:rsidRDefault="00E7395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Atık </w:t>
            </w:r>
            <w:proofErr w:type="gramStart"/>
            <w:r>
              <w:rPr>
                <w:rFonts w:ascii="Times New Roman" w:hAnsi="Times New Roman"/>
                <w:w w:val="105"/>
                <w:sz w:val="18"/>
                <w:szCs w:val="16"/>
              </w:rPr>
              <w:t>kağıt</w:t>
            </w:r>
            <w:proofErr w:type="gram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geri dönüşüm kutusu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954" w:rsidRDefault="009B2EF0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 Kalite</w:t>
            </w:r>
            <w:r w:rsidR="00E73954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malzemeden üretilmeli, plastik malzemeden renk </w:t>
            </w:r>
            <w:proofErr w:type="gramStart"/>
            <w:r w:rsidR="00E73954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skalasına</w:t>
            </w:r>
            <w:proofErr w:type="gramEnd"/>
            <w:r w:rsidR="00E73954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uygun</w:t>
            </w:r>
            <w:r w:rsidR="000422D8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 85 </w:t>
            </w:r>
            <w:proofErr w:type="spellStart"/>
            <w:r w:rsidR="000422D8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lt’lik</w:t>
            </w:r>
            <w:proofErr w:type="spellEnd"/>
            <w:r w:rsidR="000422D8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954" w:rsidRDefault="00E73954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54" w:rsidRDefault="000D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54" w:rsidRDefault="00E73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Mop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Bezi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 Kalite malzemeden üretilmeli,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80E" w:rsidRDefault="004C480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0D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  <w:r w:rsidR="004C480E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Çöp poşeti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80x110 cm, siyah renkte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80E" w:rsidRDefault="004C480E"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Kğ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0D546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4</w:t>
            </w:r>
            <w:r w:rsidR="004C480E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Temizlik bezi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mikro fiber, 40x40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80E" w:rsidRDefault="004C480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152F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5</w:t>
            </w:r>
            <w:r w:rsidR="004C480E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Çizme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Uzun,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color w:val="030303"/>
                <w:sz w:val="16"/>
                <w:szCs w:val="16"/>
              </w:rPr>
              <w:t>PU</w:t>
            </w:r>
            <w:r>
              <w:rPr>
                <w:color w:val="030303"/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(poliüretan)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malzemeden</w:t>
            </w:r>
            <w:r>
              <w:rPr>
                <w:spacing w:val="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üretilmiş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olacaktır.</w:t>
            </w:r>
          </w:p>
          <w:p w:rsidR="004C480E" w:rsidRDefault="004C480E">
            <w:pPr>
              <w:widowControl w:val="0"/>
              <w:tabs>
                <w:tab w:val="left" w:pos="924"/>
              </w:tabs>
              <w:autoSpaceDE w:val="0"/>
              <w:autoSpaceDN w:val="0"/>
              <w:spacing w:before="7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Asitli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 w:rsidR="00152F85">
              <w:rPr>
                <w:sz w:val="16"/>
                <w:szCs w:val="16"/>
              </w:rPr>
              <w:t>yağlı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ortamlara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kırılma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aşınmaya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dayanıklı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uzun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ömürlü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olacaktır.</w:t>
            </w:r>
          </w:p>
          <w:p w:rsidR="004C480E" w:rsidRDefault="00152F85">
            <w:pPr>
              <w:widowControl w:val="0"/>
              <w:tabs>
                <w:tab w:val="left" w:pos="925"/>
              </w:tabs>
              <w:autoSpaceDE w:val="0"/>
              <w:autoSpaceDN w:val="0"/>
              <w:spacing w:before="15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</w:t>
            </w:r>
            <w:r w:rsidR="004C480E"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sağlığına</w:t>
            </w:r>
            <w:r w:rsidR="004C480E">
              <w:rPr>
                <w:spacing w:val="34"/>
                <w:sz w:val="16"/>
                <w:szCs w:val="16"/>
              </w:rPr>
              <w:t xml:space="preserve"> </w:t>
            </w:r>
            <w:r w:rsidR="004C480E">
              <w:rPr>
                <w:sz w:val="16"/>
                <w:szCs w:val="16"/>
              </w:rPr>
              <w:t>zarar</w:t>
            </w:r>
            <w:r w:rsidR="004C480E">
              <w:rPr>
                <w:spacing w:val="26"/>
                <w:sz w:val="16"/>
                <w:szCs w:val="16"/>
              </w:rPr>
              <w:t xml:space="preserve"> </w:t>
            </w:r>
            <w:r w:rsidR="004C480E">
              <w:rPr>
                <w:sz w:val="16"/>
                <w:szCs w:val="16"/>
              </w:rPr>
              <w:t>vermeyecek</w:t>
            </w:r>
            <w:r w:rsidR="004C480E">
              <w:rPr>
                <w:spacing w:val="41"/>
                <w:sz w:val="16"/>
                <w:szCs w:val="16"/>
              </w:rPr>
              <w:t xml:space="preserve"> </w:t>
            </w:r>
            <w:r w:rsidR="004C480E">
              <w:rPr>
                <w:sz w:val="16"/>
                <w:szCs w:val="16"/>
              </w:rPr>
              <w:t>malzemeden</w:t>
            </w:r>
            <w:r w:rsidR="004C480E">
              <w:rPr>
                <w:spacing w:val="59"/>
                <w:sz w:val="16"/>
                <w:szCs w:val="16"/>
              </w:rPr>
              <w:t xml:space="preserve"> </w:t>
            </w:r>
            <w:r w:rsidR="004C480E">
              <w:rPr>
                <w:sz w:val="16"/>
                <w:szCs w:val="16"/>
              </w:rPr>
              <w:t>yapılmış</w:t>
            </w:r>
            <w:r w:rsidR="004C480E">
              <w:rPr>
                <w:spacing w:val="40"/>
                <w:sz w:val="16"/>
                <w:szCs w:val="16"/>
              </w:rPr>
              <w:t xml:space="preserve"> </w:t>
            </w:r>
            <w:r w:rsidR="004C480E">
              <w:rPr>
                <w:spacing w:val="-2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32"/>
              </w:tabs>
              <w:autoSpaceDE w:val="0"/>
              <w:autoSpaceDN w:val="0"/>
              <w:spacing w:before="12" w:after="0" w:line="240" w:lineRule="auto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Kullanımı</w:t>
            </w:r>
            <w:r>
              <w:rPr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kolay,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gramStart"/>
            <w:r w:rsidR="00152F85">
              <w:rPr>
                <w:w w:val="105"/>
                <w:sz w:val="16"/>
                <w:szCs w:val="16"/>
              </w:rPr>
              <w:t>antipatik</w:t>
            </w:r>
            <w:proofErr w:type="gramEnd"/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="00152F85">
              <w:rPr>
                <w:w w:val="105"/>
                <w:sz w:val="16"/>
                <w:szCs w:val="16"/>
              </w:rPr>
              <w:t>ayağı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tahriş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etmeyen</w:t>
            </w:r>
            <w:r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="00152F85">
              <w:rPr>
                <w:w w:val="105"/>
                <w:sz w:val="16"/>
                <w:szCs w:val="16"/>
              </w:rPr>
              <w:t>yum</w:t>
            </w:r>
            <w:r>
              <w:rPr>
                <w:w w:val="105"/>
                <w:sz w:val="16"/>
                <w:szCs w:val="16"/>
              </w:rPr>
              <w:t>uşaklıkta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olacaktır.</w:t>
            </w:r>
          </w:p>
          <w:p w:rsidR="004C480E" w:rsidRDefault="004C480E">
            <w:pPr>
              <w:widowControl w:val="0"/>
              <w:tabs>
                <w:tab w:val="left" w:pos="820"/>
              </w:tabs>
              <w:autoSpaceDE w:val="0"/>
              <w:autoSpaceDN w:val="0"/>
              <w:spacing w:before="10" w:after="0" w:line="240" w:lineRule="auto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Değerlendirme</w:t>
            </w:r>
            <w:r>
              <w:rPr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numune</w:t>
            </w:r>
            <w:r>
              <w:rPr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üzerinden</w:t>
            </w:r>
            <w:r>
              <w:rPr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yapılacaktır.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En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az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="00E4007B">
              <w:rPr>
                <w:color w:val="0F0F0F"/>
                <w:w w:val="105"/>
                <w:sz w:val="16"/>
                <w:szCs w:val="16"/>
              </w:rPr>
              <w:t>3</w:t>
            </w:r>
            <w:r>
              <w:rPr>
                <w:color w:val="0F0F0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adet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 xml:space="preserve">numune </w:t>
            </w:r>
            <w:r>
              <w:rPr>
                <w:spacing w:val="-2"/>
                <w:w w:val="105"/>
                <w:sz w:val="16"/>
                <w:szCs w:val="16"/>
              </w:rPr>
              <w:t>verilmelidir.</w:t>
            </w:r>
          </w:p>
          <w:p w:rsidR="004C480E" w:rsidRDefault="004C480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 xml:space="preserve">43 numara ve 44 </w:t>
            </w:r>
            <w:r w:rsidR="00E4007B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 xml:space="preserve">numara, </w:t>
            </w:r>
            <w:proofErr w:type="spellStart"/>
            <w:r w:rsidR="00E4007B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>pvc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>srs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 xml:space="preserve"> taban ve </w:t>
            </w:r>
            <w:r w:rsidR="00E4007B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>astar olmalı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0D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Tulum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XL bedeninde işçi </w:t>
            </w:r>
            <w:r w:rsidR="00152F8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tulumu, siyah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renkte , %100 </w:t>
            </w:r>
            <w:r w:rsidR="00152F8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polyester, yağmura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 w:rsidR="00E4007B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dayanıklı, bol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kesim , terletmez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,işçi tulumu.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0D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Çift Kovalı Temizlik arabası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81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Gövde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iskeletli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plastik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87"/>
              </w:tabs>
              <w:autoSpaceDE w:val="0"/>
              <w:autoSpaceDN w:val="0"/>
              <w:spacing w:after="0" w:line="276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İki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kovalı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her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kovası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üzerinde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rakamla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belirtilmiş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litre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ayarı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25(-2+2)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lt</w:t>
            </w:r>
            <w:proofErr w:type="spellEnd"/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proofErr w:type="gramStart"/>
            <w:r>
              <w:rPr>
                <w:w w:val="95"/>
                <w:sz w:val="16"/>
                <w:szCs w:val="16"/>
              </w:rPr>
              <w:t>su</w:t>
            </w:r>
            <w:proofErr w:type="gramEnd"/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almalıdır.</w:t>
            </w:r>
          </w:p>
          <w:p w:rsidR="004C480E" w:rsidRDefault="004C480E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76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Kovaların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dayanıklı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sağlam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sert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plastikten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yapılmış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biri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mavi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biri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kırmızı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84"/>
              </w:tabs>
              <w:autoSpaceDE w:val="0"/>
              <w:autoSpaceDN w:val="0"/>
              <w:spacing w:after="0" w:line="230" w:lineRule="auto"/>
              <w:ind w:right="340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Dört tekerlekli, tekerlekler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her yöne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dönebilir, sağlam ve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toplamda en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az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60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 xml:space="preserve">kg </w:t>
            </w:r>
            <w:r>
              <w:rPr>
                <w:color w:val="0F0F0F"/>
                <w:w w:val="95"/>
                <w:sz w:val="16"/>
                <w:szCs w:val="16"/>
              </w:rPr>
              <w:t>yük</w:t>
            </w:r>
            <w:r>
              <w:rPr>
                <w:color w:val="0F0F0F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çekme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 xml:space="preserve">özelliği </w:t>
            </w:r>
            <w:r>
              <w:rPr>
                <w:spacing w:val="-2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82"/>
              </w:tabs>
              <w:autoSpaceDE w:val="0"/>
              <w:autoSpaceDN w:val="0"/>
              <w:spacing w:after="0" w:line="275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Sıkma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aparata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paslanmaz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metal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olmalı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proofErr w:type="gramStart"/>
            <w:r>
              <w:rPr>
                <w:w w:val="95"/>
                <w:sz w:val="16"/>
                <w:szCs w:val="16"/>
              </w:rPr>
              <w:t>pres</w:t>
            </w:r>
            <w:proofErr w:type="gramEnd"/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milli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87"/>
              </w:tabs>
              <w:autoSpaceDE w:val="0"/>
              <w:autoSpaceDN w:val="0"/>
              <w:spacing w:after="0" w:line="278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Üretici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Ormanın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TSE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kalite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olacaktır.</w:t>
            </w:r>
          </w:p>
          <w:p w:rsidR="004C480E" w:rsidRDefault="004C480E">
            <w:pPr>
              <w:widowControl w:val="0"/>
              <w:tabs>
                <w:tab w:val="left" w:pos="979"/>
              </w:tabs>
              <w:autoSpaceDE w:val="0"/>
              <w:autoSpaceDN w:val="0"/>
              <w:spacing w:after="0" w:line="283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Değerlendirme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numuneye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göre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Faraşlı paspas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61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Ürün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kolay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kınlmayan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sert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plastikten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imal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edilmiş</w:t>
            </w:r>
            <w:r>
              <w:rPr>
                <w:spacing w:val="-2"/>
                <w:w w:val="95"/>
                <w:sz w:val="16"/>
                <w:szCs w:val="16"/>
              </w:rPr>
              <w:t xml:space="preserve"> olmalıdır.</w:t>
            </w:r>
          </w:p>
          <w:p w:rsidR="004C480E" w:rsidRDefault="004C480E">
            <w:pPr>
              <w:widowControl w:val="0"/>
              <w:tabs>
                <w:tab w:val="left" w:pos="975"/>
              </w:tabs>
              <w:autoSpaceDE w:val="0"/>
              <w:autoSpaceDN w:val="0"/>
              <w:spacing w:after="0" w:line="235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Faraşın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ağız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yapısı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lastikli,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tozlan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kolay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alabilecek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yapıda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72"/>
              </w:tabs>
              <w:autoSpaceDE w:val="0"/>
              <w:autoSpaceDN w:val="0"/>
              <w:spacing w:after="0" w:line="235" w:lineRule="exact"/>
              <w:rPr>
                <w:color w:val="030303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Ağız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genişliği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23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(-1+1)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cm,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sap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uzunluğu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color w:val="0F0F0F"/>
                <w:w w:val="90"/>
                <w:sz w:val="16"/>
                <w:szCs w:val="16"/>
              </w:rPr>
              <w:t>90</w:t>
            </w:r>
            <w:r>
              <w:rPr>
                <w:color w:val="0F0F0F"/>
                <w:spacing w:val="3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cm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(+-2)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takım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halinde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73"/>
              </w:tabs>
              <w:autoSpaceDE w:val="0"/>
              <w:autoSpaceDN w:val="0"/>
              <w:spacing w:after="0" w:line="235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Süpürgenin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ağız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genişliği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23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(-1+1)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cm,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sap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uzunluğu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90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cm</w:t>
            </w:r>
            <w:r>
              <w:rPr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(+-2)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takım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halinde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75"/>
              </w:tabs>
              <w:autoSpaceDE w:val="0"/>
              <w:autoSpaceDN w:val="0"/>
              <w:spacing w:before="16" w:after="0" w:line="194" w:lineRule="auto"/>
              <w:ind w:right="671"/>
              <w:rPr>
                <w:color w:val="0C0C0C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Faraş ve süpürgenin sap boyları aynı olmalı ve süpürgenin tutma yeri faraşın tutma yerine geçmeli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63"/>
              </w:tabs>
              <w:autoSpaceDE w:val="0"/>
              <w:autoSpaceDN w:val="0"/>
              <w:spacing w:after="0" w:line="218" w:lineRule="exact"/>
              <w:rPr>
                <w:color w:val="0A0A0A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Süpürge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düz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olmalı,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yan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ya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da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eğri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olmamalıdır.</w:t>
            </w:r>
          </w:p>
          <w:p w:rsidR="004C480E" w:rsidRDefault="004C480E">
            <w:pPr>
              <w:widowControl w:val="0"/>
              <w:tabs>
                <w:tab w:val="left" w:pos="962"/>
              </w:tabs>
              <w:autoSpaceDE w:val="0"/>
              <w:autoSpaceDN w:val="0"/>
              <w:spacing w:after="0" w:line="235" w:lineRule="exact"/>
              <w:rPr>
                <w:color w:val="080808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Telleri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sık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dokunmuş,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uzun,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düz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sağlam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68"/>
              </w:tabs>
              <w:autoSpaceDE w:val="0"/>
              <w:autoSpaceDN w:val="0"/>
              <w:spacing w:after="0" w:line="250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Süpürge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faraşm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saplan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kalın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sağlam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kırılmaya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dayanıklı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sert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plastikten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yapılmış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970"/>
                <w:tab w:val="left" w:pos="5620"/>
              </w:tabs>
              <w:autoSpaceDE w:val="0"/>
              <w:autoSpaceDN w:val="0"/>
              <w:spacing w:after="0" w:line="230" w:lineRule="auto"/>
              <w:ind w:right="937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Faraş ve süpürge aynı renk olmalı, kurumun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ihtiyacına göre (kırmızı, mavi, sarı ve yeşil) renkte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olmalıdır.</w:t>
            </w:r>
            <w:r>
              <w:rPr>
                <w:sz w:val="16"/>
                <w:szCs w:val="16"/>
              </w:rPr>
              <w:tab/>
            </w:r>
            <w:r>
              <w:rPr>
                <w:color w:val="5459B6"/>
                <w:spacing w:val="-10"/>
                <w:sz w:val="16"/>
                <w:szCs w:val="16"/>
              </w:rPr>
              <w:t>,</w:t>
            </w:r>
          </w:p>
          <w:p w:rsidR="004C480E" w:rsidRDefault="004C480E">
            <w:pPr>
              <w:widowControl w:val="0"/>
              <w:tabs>
                <w:tab w:val="left" w:pos="963"/>
              </w:tabs>
              <w:autoSpaceDE w:val="0"/>
              <w:autoSpaceDN w:val="0"/>
              <w:spacing w:after="0" w:line="261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Üretici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fırmanın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TSE</w:t>
            </w:r>
            <w:r>
              <w:rPr>
                <w:spacing w:val="6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kalite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belgesi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olacaktır.</w:t>
            </w:r>
          </w:p>
          <w:p w:rsidR="004C480E" w:rsidRDefault="004C480E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69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Değerlendirme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nqp</w:t>
            </w:r>
            <w:proofErr w:type="spellEnd"/>
            <w:proofErr w:type="gramStart"/>
            <w:r>
              <w:rPr>
                <w:w w:val="90"/>
                <w:sz w:val="16"/>
                <w:szCs w:val="16"/>
              </w:rPr>
              <w:t>)</w:t>
            </w:r>
            <w:proofErr w:type="gramEnd"/>
            <w:r>
              <w:rPr>
                <w:w w:val="90"/>
                <w:sz w:val="16"/>
                <w:szCs w:val="16"/>
              </w:rPr>
              <w:t>;</w:t>
            </w:r>
            <w:proofErr w:type="spellStart"/>
            <w:r>
              <w:rPr>
                <w:w w:val="90"/>
                <w:sz w:val="16"/>
                <w:szCs w:val="16"/>
              </w:rPr>
              <w:t>uneye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göre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Bahçe temizleme fırçası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="00F90549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Kalite malzemeden </w:t>
            </w:r>
            <w:r w:rsidR="00B60BAA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üretilmeli, 60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cm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lik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,saplı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 sert fırçadan üretilmiş malzeme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  <w:r w:rsidR="000D546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İpli Paspas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81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Bez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mikrofıber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iplikten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üretilmiş,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ortası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bez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dikişli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yanları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bariyerli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dikişli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74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Makinede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yıkanabilen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uzunluğu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60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cm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(-+2)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76" w:lineRule="exact"/>
              <w:rPr>
                <w:color w:val="0C0C0C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Püskül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ağırlığı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en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az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color w:val="0C0C0C"/>
                <w:w w:val="95"/>
                <w:sz w:val="16"/>
                <w:szCs w:val="16"/>
              </w:rPr>
              <w:t>350</w:t>
            </w:r>
            <w:r>
              <w:rPr>
                <w:color w:val="0C0C0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gr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(-+5)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64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Püsküller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sık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dokunmuş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emiş</w:t>
            </w:r>
            <w:r>
              <w:rPr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gücü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yüksek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1030"/>
              </w:tabs>
              <w:autoSpaceDE w:val="0"/>
              <w:autoSpaceDN w:val="0"/>
              <w:spacing w:after="0" w:line="240" w:lineRule="exact"/>
              <w:rPr>
                <w:color w:val="0A0A0A"/>
                <w:sz w:val="16"/>
                <w:szCs w:val="16"/>
              </w:rPr>
            </w:pPr>
            <w:proofErr w:type="spellStart"/>
            <w:r>
              <w:rPr>
                <w:w w:val="95"/>
                <w:sz w:val="16"/>
                <w:szCs w:val="16"/>
              </w:rPr>
              <w:t>Urünün</w:t>
            </w:r>
            <w:proofErr w:type="spellEnd"/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Uretici</w:t>
            </w:r>
            <w:proofErr w:type="spellEnd"/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fırmanın</w:t>
            </w:r>
            <w:proofErr w:type="spellEnd"/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TSE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kalite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olacaktır.</w:t>
            </w:r>
          </w:p>
          <w:p w:rsidR="004C480E" w:rsidRDefault="004C480E">
            <w:pPr>
              <w:widowControl w:val="0"/>
              <w:tabs>
                <w:tab w:val="left" w:pos="1027"/>
              </w:tabs>
              <w:autoSpaceDE w:val="0"/>
              <w:autoSpaceDN w:val="0"/>
              <w:spacing w:after="0" w:line="259" w:lineRule="exact"/>
              <w:rPr>
                <w:color w:val="131313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Değerlendirme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numuneye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göre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1D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İşçi Eldiveni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widowControl w:val="0"/>
              <w:tabs>
                <w:tab w:val="left" w:pos="1016"/>
              </w:tabs>
              <w:autoSpaceDE w:val="0"/>
              <w:autoSpaceDN w:val="0"/>
              <w:spacing w:after="0" w:line="261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Ürün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kurumun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ihtiyacına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göre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gri,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sarı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kırmızı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renkte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1010"/>
              </w:tabs>
              <w:autoSpaceDE w:val="0"/>
              <w:autoSpaceDN w:val="0"/>
              <w:spacing w:before="20" w:after="0" w:line="192" w:lineRule="auto"/>
              <w:ind w:right="946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Tene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temas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eden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iç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kısımları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sağlam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kumaş,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aya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kısmı</w:t>
            </w:r>
            <w:r>
              <w:rPr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parmaklar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su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geçirmeyecek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nitril</w:t>
            </w:r>
            <w:proofErr w:type="spellEnd"/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 xml:space="preserve">ile </w:t>
            </w:r>
            <w:r>
              <w:rPr>
                <w:sz w:val="16"/>
                <w:szCs w:val="16"/>
              </w:rPr>
              <w:t>kaplanmış olmalıdır.</w:t>
            </w:r>
          </w:p>
          <w:p w:rsidR="004C480E" w:rsidRDefault="004C480E">
            <w:pPr>
              <w:widowControl w:val="0"/>
              <w:tabs>
                <w:tab w:val="left" w:pos="1008"/>
              </w:tabs>
              <w:autoSpaceDE w:val="0"/>
              <w:autoSpaceDN w:val="0"/>
              <w:spacing w:after="0" w:line="271" w:lineRule="exact"/>
              <w:rPr>
                <w:sz w:val="16"/>
                <w:szCs w:val="16"/>
              </w:rPr>
            </w:pPr>
            <w:r>
              <w:rPr>
                <w:spacing w:val="-2"/>
                <w:w w:val="95"/>
                <w:sz w:val="16"/>
                <w:szCs w:val="16"/>
              </w:rPr>
              <w:t>Bilek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kısmı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color w:val="0A0A0A"/>
                <w:spacing w:val="-2"/>
                <w:w w:val="95"/>
                <w:sz w:val="16"/>
                <w:szCs w:val="16"/>
              </w:rPr>
              <w:t>bez</w:t>
            </w:r>
            <w:r>
              <w:rPr>
                <w:color w:val="0A0A0A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lastikli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4C480E" w:rsidRDefault="004C480E">
            <w:pPr>
              <w:widowControl w:val="0"/>
              <w:tabs>
                <w:tab w:val="left" w:pos="1011"/>
              </w:tabs>
              <w:autoSpaceDE w:val="0"/>
              <w:autoSpaceDN w:val="0"/>
              <w:spacing w:after="0" w:line="262" w:lineRule="exact"/>
              <w:rPr>
                <w:color w:val="080808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Ürünün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CE</w:t>
            </w:r>
            <w:r>
              <w:rPr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Üretici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fırmanın</w:t>
            </w:r>
            <w:proofErr w:type="spellEnd"/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TSE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kalite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olacaktır.</w:t>
            </w:r>
          </w:p>
          <w:p w:rsidR="004C480E" w:rsidRDefault="004C480E">
            <w:pPr>
              <w:widowControl w:val="0"/>
              <w:tabs>
                <w:tab w:val="left" w:pos="1008"/>
              </w:tabs>
              <w:autoSpaceDE w:val="0"/>
              <w:autoSpaceDN w:val="0"/>
              <w:spacing w:after="0" w:line="266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Değerlendirme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numuneye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göre</w:t>
            </w:r>
            <w:r>
              <w:rPr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480E" w:rsidRDefault="004C48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80E" w:rsidRDefault="0065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  <w:r w:rsidR="004C480E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5C5B2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Galoş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mavi renkli, tek lastikli ve 9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micron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kalınlığında olmalı. 1000’li paket.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80E" w:rsidRDefault="004C480E" w:rsidP="007A316F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Paket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1C738E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Islak Mendil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96’lı yapraklı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A274FD" w:rsidP="007A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  <w:r w:rsidR="004C480E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1C738E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FC708C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WC Fırça Seti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480E" w:rsidRDefault="00652A86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480E" w:rsidTr="001C738E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FC708C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80E" w:rsidRDefault="001025C9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Maşrafa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480E" w:rsidRDefault="00652A86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80E" w:rsidRDefault="001025C9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1025C9" w:rsidP="007A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80E" w:rsidRDefault="004C480E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1778D" w:rsidTr="001C738E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8D" w:rsidRDefault="00FC708C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778D" w:rsidRDefault="00A1778D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Hortum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78D" w:rsidRDefault="00A1778D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m’lik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2 adet kırılmaz, yumuşak plastik ve birleştirme aparatlı. 1.Kalite malzemeden üretilmeli.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78D" w:rsidRDefault="00A1778D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8D" w:rsidRDefault="00A1778D" w:rsidP="007A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8D" w:rsidRDefault="00A1778D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8D" w:rsidRDefault="00A1778D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C708C" w:rsidTr="001C738E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8C" w:rsidRDefault="00FC708C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708C" w:rsidRDefault="000D546B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Kıvırcık Paspas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08C" w:rsidRDefault="000D546B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yumuşak plastik olmalı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08C" w:rsidRDefault="000D546B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Mt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8C" w:rsidRDefault="000D546B" w:rsidP="007A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8C" w:rsidRDefault="00FC708C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8C" w:rsidRDefault="00FC708C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11A8" w:rsidTr="001C738E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Kireç Sökücü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çözünürlüğü yüksek olmalı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C11A8" w:rsidTr="001C738E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Çöp Kovası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Metal ve pedallı olmalı, 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A8" w:rsidRDefault="004C11A8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C708C" w:rsidTr="005C5B22">
        <w:trPr>
          <w:cantSplit/>
          <w:trHeight w:val="609"/>
        </w:trPr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08C" w:rsidRDefault="00FC708C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8C" w:rsidRDefault="00FC708C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</w:tr>
      <w:bookmarkEnd w:id="0"/>
    </w:tbl>
    <w:p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603C3C" w:rsidRPr="00A726F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C53050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KOZAN ORTAOKULU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:rsidR="00E51BD2" w:rsidRPr="00A726FC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 xml:space="preserve">(Rakam ve yazı ile) </w:t>
      </w:r>
      <w:proofErr w:type="gramStart"/>
      <w:r w:rsidR="008E7653" w:rsidRPr="00A726FC">
        <w:rPr>
          <w:rFonts w:ascii="Times New Roman" w:hAnsi="Times New Roman"/>
          <w:sz w:val="18"/>
          <w:szCs w:val="16"/>
        </w:rPr>
        <w:t>………..............................................</w:t>
      </w:r>
      <w:proofErr w:type="gramEnd"/>
      <w:r w:rsidR="008E7653" w:rsidRPr="00A726FC">
        <w:rPr>
          <w:rFonts w:ascii="Times New Roman" w:hAnsi="Times New Roman"/>
          <w:sz w:val="18"/>
          <w:szCs w:val="16"/>
        </w:rPr>
        <w:t>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r w:rsidR="00D957A1" w:rsidRPr="00A726FC">
        <w:rPr>
          <w:rFonts w:ascii="Times New Roman" w:hAnsi="Times New Roman"/>
          <w:sz w:val="18"/>
          <w:szCs w:val="16"/>
        </w:rPr>
        <w:t xml:space="preserve">Tarih: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…….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 / </w:t>
      </w:r>
      <w:proofErr w:type="gramStart"/>
      <w:r w:rsidR="00A33DE2" w:rsidRPr="00A726FC">
        <w:rPr>
          <w:rFonts w:ascii="Times New Roman" w:hAnsi="Times New Roman"/>
          <w:sz w:val="18"/>
          <w:szCs w:val="16"/>
        </w:rPr>
        <w:t>……..</w:t>
      </w:r>
      <w:proofErr w:type="gramEnd"/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E151E">
      <w:footerReference w:type="default" r:id="rId9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52" w:rsidRPr="00FB0A88" w:rsidRDefault="00CC6152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CC6152" w:rsidRPr="00FB0A88" w:rsidRDefault="00CC6152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50268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502685" w:rsidRPr="00FB0A88">
      <w:rPr>
        <w:b/>
        <w:sz w:val="19"/>
        <w:szCs w:val="19"/>
      </w:rPr>
      <w:fldChar w:fldCharType="separate"/>
    </w:r>
    <w:r w:rsidR="00A11D95">
      <w:rPr>
        <w:b/>
        <w:noProof/>
        <w:sz w:val="17"/>
        <w:szCs w:val="17"/>
      </w:rPr>
      <w:t>1</w:t>
    </w:r>
    <w:r w:rsidR="00502685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50268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502685" w:rsidRPr="00FB0A88">
      <w:rPr>
        <w:b/>
        <w:sz w:val="19"/>
        <w:szCs w:val="19"/>
      </w:rPr>
      <w:fldChar w:fldCharType="separate"/>
    </w:r>
    <w:r w:rsidR="00A11D95">
      <w:rPr>
        <w:b/>
        <w:noProof/>
        <w:sz w:val="17"/>
        <w:szCs w:val="17"/>
      </w:rPr>
      <w:t>3</w:t>
    </w:r>
    <w:r w:rsidR="00502685"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52" w:rsidRPr="00FB0A88" w:rsidRDefault="00CC6152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CC6152" w:rsidRPr="00FB0A88" w:rsidRDefault="00CC6152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1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0"/>
    <w:rsid w:val="0000543E"/>
    <w:rsid w:val="0000571C"/>
    <w:rsid w:val="000132B0"/>
    <w:rsid w:val="00022A51"/>
    <w:rsid w:val="000230AB"/>
    <w:rsid w:val="00031350"/>
    <w:rsid w:val="00040AFC"/>
    <w:rsid w:val="000422D8"/>
    <w:rsid w:val="0005001C"/>
    <w:rsid w:val="000564DD"/>
    <w:rsid w:val="000A0654"/>
    <w:rsid w:val="000B0903"/>
    <w:rsid w:val="000B2BDC"/>
    <w:rsid w:val="000C1687"/>
    <w:rsid w:val="000C30BE"/>
    <w:rsid w:val="000D546B"/>
    <w:rsid w:val="000F5A11"/>
    <w:rsid w:val="000F63FF"/>
    <w:rsid w:val="001025C9"/>
    <w:rsid w:val="00110FB8"/>
    <w:rsid w:val="001164DC"/>
    <w:rsid w:val="001170D9"/>
    <w:rsid w:val="00126170"/>
    <w:rsid w:val="00127230"/>
    <w:rsid w:val="00152F85"/>
    <w:rsid w:val="0016392E"/>
    <w:rsid w:val="0016461B"/>
    <w:rsid w:val="00182BFC"/>
    <w:rsid w:val="00183532"/>
    <w:rsid w:val="0019646B"/>
    <w:rsid w:val="001A7A06"/>
    <w:rsid w:val="001B3054"/>
    <w:rsid w:val="001B783F"/>
    <w:rsid w:val="001C2CCD"/>
    <w:rsid w:val="001C7E4B"/>
    <w:rsid w:val="001D2245"/>
    <w:rsid w:val="001D673A"/>
    <w:rsid w:val="001F2A57"/>
    <w:rsid w:val="002015B1"/>
    <w:rsid w:val="00210CB5"/>
    <w:rsid w:val="002139C3"/>
    <w:rsid w:val="00214A4A"/>
    <w:rsid w:val="00222418"/>
    <w:rsid w:val="00242976"/>
    <w:rsid w:val="00243355"/>
    <w:rsid w:val="00282F5F"/>
    <w:rsid w:val="0028507B"/>
    <w:rsid w:val="002A2340"/>
    <w:rsid w:val="002A3753"/>
    <w:rsid w:val="002A51A8"/>
    <w:rsid w:val="002A6F39"/>
    <w:rsid w:val="002A708F"/>
    <w:rsid w:val="002B65C4"/>
    <w:rsid w:val="002D27FC"/>
    <w:rsid w:val="002D7A7A"/>
    <w:rsid w:val="002E151E"/>
    <w:rsid w:val="002E4D79"/>
    <w:rsid w:val="002F43D5"/>
    <w:rsid w:val="00300F58"/>
    <w:rsid w:val="00302299"/>
    <w:rsid w:val="00311854"/>
    <w:rsid w:val="003370EE"/>
    <w:rsid w:val="00362191"/>
    <w:rsid w:val="00381D3B"/>
    <w:rsid w:val="00382845"/>
    <w:rsid w:val="00384FD6"/>
    <w:rsid w:val="0039309D"/>
    <w:rsid w:val="003958B8"/>
    <w:rsid w:val="003962C7"/>
    <w:rsid w:val="003A66DD"/>
    <w:rsid w:val="003E5C31"/>
    <w:rsid w:val="003E620A"/>
    <w:rsid w:val="003E7D2E"/>
    <w:rsid w:val="003F7586"/>
    <w:rsid w:val="004025AC"/>
    <w:rsid w:val="00413801"/>
    <w:rsid w:val="00413CE2"/>
    <w:rsid w:val="00414665"/>
    <w:rsid w:val="004214DB"/>
    <w:rsid w:val="00425F27"/>
    <w:rsid w:val="00433F2C"/>
    <w:rsid w:val="004423FC"/>
    <w:rsid w:val="0044241A"/>
    <w:rsid w:val="0044290F"/>
    <w:rsid w:val="00446CD2"/>
    <w:rsid w:val="004537FA"/>
    <w:rsid w:val="0045383D"/>
    <w:rsid w:val="00463ACA"/>
    <w:rsid w:val="004654DC"/>
    <w:rsid w:val="00474457"/>
    <w:rsid w:val="0048508E"/>
    <w:rsid w:val="00486E3C"/>
    <w:rsid w:val="004909F7"/>
    <w:rsid w:val="004A1F15"/>
    <w:rsid w:val="004A4AD7"/>
    <w:rsid w:val="004B7D62"/>
    <w:rsid w:val="004C0CD4"/>
    <w:rsid w:val="004C11A8"/>
    <w:rsid w:val="004C480E"/>
    <w:rsid w:val="004C4CCC"/>
    <w:rsid w:val="004D186C"/>
    <w:rsid w:val="004D2208"/>
    <w:rsid w:val="004E6142"/>
    <w:rsid w:val="004F1EBD"/>
    <w:rsid w:val="004F4640"/>
    <w:rsid w:val="00502685"/>
    <w:rsid w:val="005048A1"/>
    <w:rsid w:val="0051068A"/>
    <w:rsid w:val="00517234"/>
    <w:rsid w:val="00521662"/>
    <w:rsid w:val="00523CA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C5B22"/>
    <w:rsid w:val="005E454F"/>
    <w:rsid w:val="005E699E"/>
    <w:rsid w:val="005F4AB9"/>
    <w:rsid w:val="005F4C91"/>
    <w:rsid w:val="006002CD"/>
    <w:rsid w:val="00600C9C"/>
    <w:rsid w:val="00600D90"/>
    <w:rsid w:val="00602777"/>
    <w:rsid w:val="00603662"/>
    <w:rsid w:val="00603C3C"/>
    <w:rsid w:val="00616129"/>
    <w:rsid w:val="00634125"/>
    <w:rsid w:val="0064410B"/>
    <w:rsid w:val="006468D5"/>
    <w:rsid w:val="00652A86"/>
    <w:rsid w:val="00652E0A"/>
    <w:rsid w:val="0065316E"/>
    <w:rsid w:val="00653615"/>
    <w:rsid w:val="006623BA"/>
    <w:rsid w:val="00667F39"/>
    <w:rsid w:val="00680EC7"/>
    <w:rsid w:val="006827A2"/>
    <w:rsid w:val="00683CEC"/>
    <w:rsid w:val="006A33AC"/>
    <w:rsid w:val="006A4288"/>
    <w:rsid w:val="006B0BB2"/>
    <w:rsid w:val="006C7109"/>
    <w:rsid w:val="006D7343"/>
    <w:rsid w:val="006E1B98"/>
    <w:rsid w:val="006E2239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D040D"/>
    <w:rsid w:val="007D27E6"/>
    <w:rsid w:val="007E075F"/>
    <w:rsid w:val="007E169C"/>
    <w:rsid w:val="007E2FAD"/>
    <w:rsid w:val="007E71F8"/>
    <w:rsid w:val="00800535"/>
    <w:rsid w:val="00801C19"/>
    <w:rsid w:val="0080702A"/>
    <w:rsid w:val="00815773"/>
    <w:rsid w:val="008307FD"/>
    <w:rsid w:val="00840C8F"/>
    <w:rsid w:val="008427CA"/>
    <w:rsid w:val="00847931"/>
    <w:rsid w:val="0087566C"/>
    <w:rsid w:val="00876B5F"/>
    <w:rsid w:val="00881583"/>
    <w:rsid w:val="00884AE5"/>
    <w:rsid w:val="00887D4B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A86"/>
    <w:rsid w:val="009603E8"/>
    <w:rsid w:val="009656A2"/>
    <w:rsid w:val="00975DD7"/>
    <w:rsid w:val="009802CF"/>
    <w:rsid w:val="00981E25"/>
    <w:rsid w:val="00986722"/>
    <w:rsid w:val="00996455"/>
    <w:rsid w:val="009A0A99"/>
    <w:rsid w:val="009A41E5"/>
    <w:rsid w:val="009B2EF0"/>
    <w:rsid w:val="009D1015"/>
    <w:rsid w:val="009E7003"/>
    <w:rsid w:val="009F0E61"/>
    <w:rsid w:val="009F132B"/>
    <w:rsid w:val="009F3F67"/>
    <w:rsid w:val="009F5B8E"/>
    <w:rsid w:val="00A00EF5"/>
    <w:rsid w:val="00A015EE"/>
    <w:rsid w:val="00A04AAB"/>
    <w:rsid w:val="00A11D95"/>
    <w:rsid w:val="00A14911"/>
    <w:rsid w:val="00A1778D"/>
    <w:rsid w:val="00A26C59"/>
    <w:rsid w:val="00A274FD"/>
    <w:rsid w:val="00A30701"/>
    <w:rsid w:val="00A333D3"/>
    <w:rsid w:val="00A33DE2"/>
    <w:rsid w:val="00A456BF"/>
    <w:rsid w:val="00A4730D"/>
    <w:rsid w:val="00A511D4"/>
    <w:rsid w:val="00A57504"/>
    <w:rsid w:val="00A57B32"/>
    <w:rsid w:val="00A726FC"/>
    <w:rsid w:val="00A8520C"/>
    <w:rsid w:val="00A9528D"/>
    <w:rsid w:val="00AA0336"/>
    <w:rsid w:val="00AA61C2"/>
    <w:rsid w:val="00AB4C3F"/>
    <w:rsid w:val="00AB54BE"/>
    <w:rsid w:val="00AB6E5A"/>
    <w:rsid w:val="00AC668C"/>
    <w:rsid w:val="00AC7654"/>
    <w:rsid w:val="00AD2993"/>
    <w:rsid w:val="00AD7072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58AD"/>
    <w:rsid w:val="00B460B2"/>
    <w:rsid w:val="00B5066E"/>
    <w:rsid w:val="00B55823"/>
    <w:rsid w:val="00B60BAA"/>
    <w:rsid w:val="00B66CBC"/>
    <w:rsid w:val="00B75632"/>
    <w:rsid w:val="00B7674B"/>
    <w:rsid w:val="00B80B12"/>
    <w:rsid w:val="00B85F46"/>
    <w:rsid w:val="00BB1271"/>
    <w:rsid w:val="00BB56CC"/>
    <w:rsid w:val="00BB6FBB"/>
    <w:rsid w:val="00BB7F39"/>
    <w:rsid w:val="00BC1EAD"/>
    <w:rsid w:val="00BC4593"/>
    <w:rsid w:val="00BC559B"/>
    <w:rsid w:val="00BC65F5"/>
    <w:rsid w:val="00BD0759"/>
    <w:rsid w:val="00BD3FC2"/>
    <w:rsid w:val="00BE0EAE"/>
    <w:rsid w:val="00C1278E"/>
    <w:rsid w:val="00C148B3"/>
    <w:rsid w:val="00C160C6"/>
    <w:rsid w:val="00C53050"/>
    <w:rsid w:val="00C53463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B073A"/>
    <w:rsid w:val="00CB75D7"/>
    <w:rsid w:val="00CC0797"/>
    <w:rsid w:val="00CC6152"/>
    <w:rsid w:val="00CD3A73"/>
    <w:rsid w:val="00D1057A"/>
    <w:rsid w:val="00D25AE0"/>
    <w:rsid w:val="00D277C0"/>
    <w:rsid w:val="00D27F73"/>
    <w:rsid w:val="00D41B0D"/>
    <w:rsid w:val="00D67E48"/>
    <w:rsid w:val="00D717FD"/>
    <w:rsid w:val="00D82F41"/>
    <w:rsid w:val="00D957A1"/>
    <w:rsid w:val="00DD56F1"/>
    <w:rsid w:val="00DD6616"/>
    <w:rsid w:val="00DD7AC4"/>
    <w:rsid w:val="00DE06ED"/>
    <w:rsid w:val="00DE7090"/>
    <w:rsid w:val="00DF7FFA"/>
    <w:rsid w:val="00E07D25"/>
    <w:rsid w:val="00E150C5"/>
    <w:rsid w:val="00E21099"/>
    <w:rsid w:val="00E23BF1"/>
    <w:rsid w:val="00E24C92"/>
    <w:rsid w:val="00E311D9"/>
    <w:rsid w:val="00E33707"/>
    <w:rsid w:val="00E4007B"/>
    <w:rsid w:val="00E426E9"/>
    <w:rsid w:val="00E46FB2"/>
    <w:rsid w:val="00E51B8A"/>
    <w:rsid w:val="00E51BD2"/>
    <w:rsid w:val="00E613B4"/>
    <w:rsid w:val="00E73954"/>
    <w:rsid w:val="00E74844"/>
    <w:rsid w:val="00E75561"/>
    <w:rsid w:val="00E82EF8"/>
    <w:rsid w:val="00E83B11"/>
    <w:rsid w:val="00E86A59"/>
    <w:rsid w:val="00E90CDA"/>
    <w:rsid w:val="00E92B95"/>
    <w:rsid w:val="00E9628B"/>
    <w:rsid w:val="00EA3F45"/>
    <w:rsid w:val="00EB542A"/>
    <w:rsid w:val="00EB6219"/>
    <w:rsid w:val="00EB7B74"/>
    <w:rsid w:val="00EB7BA4"/>
    <w:rsid w:val="00EC6FEA"/>
    <w:rsid w:val="00EC7ADA"/>
    <w:rsid w:val="00ED30BA"/>
    <w:rsid w:val="00EE036B"/>
    <w:rsid w:val="00F1130A"/>
    <w:rsid w:val="00F167CF"/>
    <w:rsid w:val="00F33DAD"/>
    <w:rsid w:val="00F5026C"/>
    <w:rsid w:val="00F54B17"/>
    <w:rsid w:val="00F65195"/>
    <w:rsid w:val="00F81B40"/>
    <w:rsid w:val="00F90130"/>
    <w:rsid w:val="00F90549"/>
    <w:rsid w:val="00F95A56"/>
    <w:rsid w:val="00FA3876"/>
    <w:rsid w:val="00FA5D45"/>
    <w:rsid w:val="00FB0A88"/>
    <w:rsid w:val="00FB6056"/>
    <w:rsid w:val="00FB6CD4"/>
    <w:rsid w:val="00FC0442"/>
    <w:rsid w:val="00FC15B8"/>
    <w:rsid w:val="00FC708C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5D17-3A1D-4AAC-B6C9-DFE71513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YUKSELEN</cp:lastModifiedBy>
  <cp:revision>50</cp:revision>
  <cp:lastPrinted>2022-08-18T09:42:00Z</cp:lastPrinted>
  <dcterms:created xsi:type="dcterms:W3CDTF">2022-08-10T06:45:00Z</dcterms:created>
  <dcterms:modified xsi:type="dcterms:W3CDTF">2022-08-18T09:42:00Z</dcterms:modified>
</cp:coreProperties>
</file>