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FDF5" w14:textId="77777777" w:rsidR="00DC684A" w:rsidRPr="009E252B" w:rsidRDefault="00422C01" w:rsidP="00DC684A">
      <w:pPr>
        <w:spacing w:after="0"/>
        <w:jc w:val="center"/>
        <w:rPr>
          <w:rFonts w:ascii="Times New Roman" w:hAnsi="Times New Roman" w:cs="Times New Roman"/>
          <w:b/>
          <w:bCs/>
          <w:szCs w:val="24"/>
        </w:rPr>
      </w:pPr>
      <w:proofErr w:type="gramStart"/>
      <w:r>
        <w:rPr>
          <w:rFonts w:ascii="Times New Roman" w:hAnsi="Times New Roman" w:cs="Times New Roman"/>
          <w:b/>
          <w:bCs/>
          <w:szCs w:val="24"/>
        </w:rPr>
        <w:t>KIRKLARDAĞI</w:t>
      </w:r>
      <w:r w:rsidR="000E6ECB">
        <w:rPr>
          <w:rFonts w:ascii="Times New Roman" w:hAnsi="Times New Roman" w:cs="Times New Roman"/>
          <w:b/>
          <w:bCs/>
          <w:szCs w:val="24"/>
        </w:rPr>
        <w:t xml:space="preserve">  İLKOKULU</w:t>
      </w:r>
      <w:proofErr w:type="gramEnd"/>
      <w:r w:rsidR="00DC684A" w:rsidRPr="009E252B">
        <w:rPr>
          <w:rFonts w:ascii="Times New Roman" w:hAnsi="Times New Roman" w:cs="Times New Roman"/>
          <w:b/>
          <w:bCs/>
          <w:szCs w:val="24"/>
        </w:rPr>
        <w:t xml:space="preserve"> MÜDÜRLÜĞÜ </w:t>
      </w:r>
    </w:p>
    <w:p w14:paraId="73DE93EA" w14:textId="77777777" w:rsidR="00DC684A" w:rsidRPr="00C275C6" w:rsidRDefault="004706E4" w:rsidP="00DC684A">
      <w:pPr>
        <w:spacing w:after="0"/>
        <w:jc w:val="center"/>
        <w:rPr>
          <w:rFonts w:ascii="Times New Roman" w:hAnsi="Times New Roman" w:cs="Times New Roman"/>
          <w:b/>
          <w:bCs/>
          <w:szCs w:val="24"/>
        </w:rPr>
      </w:pPr>
      <w:r>
        <w:rPr>
          <w:rFonts w:ascii="Times New Roman" w:hAnsi="Times New Roman" w:cs="Times New Roman"/>
          <w:b/>
          <w:bCs/>
          <w:szCs w:val="24"/>
        </w:rPr>
        <w:t>GERİ DÖNÜŞÜM ATIK KUTUSU</w:t>
      </w:r>
      <w:r w:rsidR="00934A03">
        <w:rPr>
          <w:rFonts w:ascii="Times New Roman" w:hAnsi="Times New Roman" w:cs="Times New Roman"/>
          <w:b/>
          <w:bCs/>
          <w:szCs w:val="24"/>
        </w:rPr>
        <w:t xml:space="preserve"> </w:t>
      </w:r>
      <w:r>
        <w:rPr>
          <w:rFonts w:ascii="Times New Roman" w:hAnsi="Times New Roman" w:cs="Times New Roman"/>
          <w:b/>
          <w:bCs/>
          <w:szCs w:val="24"/>
        </w:rPr>
        <w:t>(ÇÖP KONTEYNIRI)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3CDD7836" w14:textId="77777777" w:rsidR="00DC684A" w:rsidRDefault="00DC684A" w:rsidP="00DC684A">
      <w:pPr>
        <w:spacing w:after="0"/>
        <w:jc w:val="center"/>
        <w:rPr>
          <w:rFonts w:ascii="Times New Roman" w:hAnsi="Times New Roman" w:cs="Times New Roman"/>
          <w:b/>
          <w:bCs/>
          <w:szCs w:val="24"/>
        </w:rPr>
      </w:pPr>
    </w:p>
    <w:p w14:paraId="1759815E" w14:textId="77777777" w:rsidR="000E6ECB" w:rsidRDefault="004706E4" w:rsidP="004706E4">
      <w:pPr>
        <w:rPr>
          <w:rFonts w:ascii="Times New Roman" w:hAnsi="Times New Roman" w:cs="Times New Roman"/>
          <w:b/>
          <w:sz w:val="24"/>
          <w:szCs w:val="24"/>
        </w:rPr>
      </w:pPr>
      <w:r>
        <w:rPr>
          <w:rFonts w:ascii="Times New Roman" w:hAnsi="Times New Roman" w:cs="Times New Roman"/>
          <w:b/>
          <w:sz w:val="24"/>
          <w:szCs w:val="24"/>
        </w:rPr>
        <w:t xml:space="preserve">Geri Dönüşüm Çöp Konteynırı </w:t>
      </w:r>
      <w:proofErr w:type="spellStart"/>
      <w:r>
        <w:rPr>
          <w:rFonts w:ascii="Times New Roman" w:hAnsi="Times New Roman" w:cs="Times New Roman"/>
          <w:b/>
          <w:sz w:val="24"/>
          <w:szCs w:val="24"/>
        </w:rPr>
        <w:t>Safell</w:t>
      </w:r>
      <w:proofErr w:type="spellEnd"/>
      <w:r>
        <w:rPr>
          <w:rFonts w:ascii="Times New Roman" w:hAnsi="Times New Roman" w:cs="Times New Roman"/>
          <w:b/>
          <w:sz w:val="24"/>
          <w:szCs w:val="24"/>
        </w:rPr>
        <w:t xml:space="preserve"> Plastik, 240 </w:t>
      </w:r>
      <w:proofErr w:type="gramStart"/>
      <w:r>
        <w:rPr>
          <w:rFonts w:ascii="Times New Roman" w:hAnsi="Times New Roman" w:cs="Times New Roman"/>
          <w:b/>
          <w:sz w:val="24"/>
          <w:szCs w:val="24"/>
        </w:rPr>
        <w:t>Litre ,</w:t>
      </w:r>
      <w:proofErr w:type="gramEnd"/>
      <w:r>
        <w:rPr>
          <w:rFonts w:ascii="Times New Roman" w:hAnsi="Times New Roman" w:cs="Times New Roman"/>
          <w:b/>
          <w:sz w:val="24"/>
          <w:szCs w:val="24"/>
        </w:rPr>
        <w:t xml:space="preserve"> A+ Isıya Karşı Dayanıklı Malzeme , Yeşil</w:t>
      </w:r>
    </w:p>
    <w:p w14:paraId="5FC4AD24" w14:textId="77777777" w:rsidR="004706E4" w:rsidRDefault="004706E4" w:rsidP="004706E4">
      <w:pPr>
        <w:rPr>
          <w:rFonts w:ascii="Times New Roman" w:hAnsi="Times New Roman" w:cs="Times New Roman"/>
          <w:b/>
          <w:sz w:val="24"/>
          <w:szCs w:val="24"/>
        </w:rPr>
      </w:pPr>
    </w:p>
    <w:p w14:paraId="17332E8C"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1- Birim Fiyat Teklif Cetvelindeki kısma teklif verilmek zorundadır.</w:t>
      </w:r>
    </w:p>
    <w:p w14:paraId="218D7CFD"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C00BE5E" w14:textId="77777777" w:rsidR="00AC2597"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p>
    <w:p w14:paraId="5393E86D"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4-Fiyatlar KDV hariç yazılacaktır.</w:t>
      </w:r>
    </w:p>
    <w:p w14:paraId="6C4873FD"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32969B4F" w14:textId="77777777" w:rsid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6-</w:t>
      </w:r>
      <w:r w:rsidR="004706E4">
        <w:rPr>
          <w:rFonts w:ascii="Times New Roman" w:hAnsi="Times New Roman" w:cs="Times New Roman"/>
          <w:b/>
          <w:sz w:val="24"/>
          <w:szCs w:val="24"/>
        </w:rPr>
        <w:t>Geri Dönüşüm Atık Kutusu Çöp Konteynırı Alımı</w:t>
      </w:r>
      <w:r w:rsidRPr="00F26723">
        <w:rPr>
          <w:rFonts w:ascii="Times New Roman" w:hAnsi="Times New Roman" w:cs="Times New Roman"/>
          <w:b/>
          <w:sz w:val="24"/>
          <w:szCs w:val="24"/>
        </w:rPr>
        <w:t xml:space="preserve"> işi ekteki teknik şartname uygun olacaktır.</w:t>
      </w:r>
    </w:p>
    <w:p w14:paraId="56D0FCD7" w14:textId="77777777" w:rsidR="000E6ECB" w:rsidRPr="00F26723" w:rsidRDefault="000E6ECB" w:rsidP="00F26723">
      <w:pPr>
        <w:rPr>
          <w:rFonts w:ascii="Times New Roman" w:hAnsi="Times New Roman" w:cs="Times New Roman"/>
          <w:b/>
          <w:sz w:val="24"/>
          <w:szCs w:val="24"/>
        </w:rPr>
      </w:pPr>
      <w:r>
        <w:rPr>
          <w:rFonts w:ascii="Times New Roman" w:hAnsi="Times New Roman" w:cs="Times New Roman"/>
          <w:b/>
          <w:sz w:val="24"/>
          <w:szCs w:val="24"/>
        </w:rPr>
        <w:t>7- Okul idaresine her üründen bir adet numune gösterilecektir.</w:t>
      </w:r>
    </w:p>
    <w:p w14:paraId="2A80A776" w14:textId="77777777" w:rsidR="00A6447C" w:rsidRPr="00F26723" w:rsidRDefault="00A6447C" w:rsidP="00A6447C">
      <w:pPr>
        <w:pStyle w:val="ListeParagraf"/>
        <w:spacing w:after="0"/>
        <w:jc w:val="both"/>
        <w:rPr>
          <w:rFonts w:ascii="Times New Roman" w:hAnsi="Times New Roman" w:cs="Times New Roman"/>
          <w:bCs/>
          <w:sz w:val="24"/>
          <w:szCs w:val="24"/>
        </w:rPr>
      </w:pPr>
    </w:p>
    <w:p w14:paraId="24A52E2A" w14:textId="77777777" w:rsidR="00A640DC" w:rsidRDefault="00A640DC" w:rsidP="00A640DC">
      <w:pPr>
        <w:spacing w:after="0"/>
        <w:jc w:val="both"/>
        <w:rPr>
          <w:rFonts w:ascii="Times New Roman" w:hAnsi="Times New Roman" w:cs="Times New Roman"/>
          <w:bCs/>
        </w:rPr>
      </w:pPr>
    </w:p>
    <w:p w14:paraId="6FE8C1FE" w14:textId="77777777" w:rsidR="00A640DC" w:rsidRDefault="00A640DC" w:rsidP="00A640DC">
      <w:pPr>
        <w:spacing w:after="0"/>
        <w:jc w:val="both"/>
        <w:rPr>
          <w:rFonts w:ascii="Times New Roman" w:hAnsi="Times New Roman" w:cs="Times New Roman"/>
          <w:bCs/>
        </w:rPr>
      </w:pPr>
    </w:p>
    <w:p w14:paraId="4F672B14" w14:textId="77777777" w:rsidR="00A640DC" w:rsidRPr="00A640DC" w:rsidRDefault="00A640DC" w:rsidP="00A640DC">
      <w:pPr>
        <w:spacing w:after="0"/>
        <w:jc w:val="both"/>
        <w:rPr>
          <w:rFonts w:ascii="Times New Roman" w:hAnsi="Times New Roman" w:cs="Times New Roman"/>
          <w:bCs/>
        </w:rPr>
      </w:pPr>
    </w:p>
    <w:p w14:paraId="43EC7735" w14:textId="77777777" w:rsidR="00DC684A" w:rsidRPr="00C275C6" w:rsidRDefault="00422C01" w:rsidP="00DC684A">
      <w:pPr>
        <w:spacing w:after="0"/>
        <w:jc w:val="both"/>
        <w:rPr>
          <w:rFonts w:ascii="Times New Roman" w:hAnsi="Times New Roman" w:cs="Times New Roman"/>
          <w:bCs/>
          <w:szCs w:val="24"/>
        </w:rPr>
      </w:pPr>
      <w:r>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E6ECB"/>
    <w:rsid w:val="00184B11"/>
    <w:rsid w:val="001C19B1"/>
    <w:rsid w:val="001D6875"/>
    <w:rsid w:val="001D7479"/>
    <w:rsid w:val="001D7B69"/>
    <w:rsid w:val="00247072"/>
    <w:rsid w:val="0026441E"/>
    <w:rsid w:val="00294B6C"/>
    <w:rsid w:val="002A4115"/>
    <w:rsid w:val="002C75A7"/>
    <w:rsid w:val="002D0AA1"/>
    <w:rsid w:val="002E4DED"/>
    <w:rsid w:val="0036483E"/>
    <w:rsid w:val="003B7ABE"/>
    <w:rsid w:val="003D3602"/>
    <w:rsid w:val="003F060B"/>
    <w:rsid w:val="004054DA"/>
    <w:rsid w:val="00414731"/>
    <w:rsid w:val="004224D9"/>
    <w:rsid w:val="00422C01"/>
    <w:rsid w:val="00430EB4"/>
    <w:rsid w:val="004706E4"/>
    <w:rsid w:val="004E1B4C"/>
    <w:rsid w:val="004E5EBD"/>
    <w:rsid w:val="00507091"/>
    <w:rsid w:val="00520FCF"/>
    <w:rsid w:val="00522A49"/>
    <w:rsid w:val="005455B9"/>
    <w:rsid w:val="00554299"/>
    <w:rsid w:val="0055711C"/>
    <w:rsid w:val="005C384A"/>
    <w:rsid w:val="005D1AF1"/>
    <w:rsid w:val="00640AAE"/>
    <w:rsid w:val="00697952"/>
    <w:rsid w:val="00700DDA"/>
    <w:rsid w:val="00734242"/>
    <w:rsid w:val="007357C3"/>
    <w:rsid w:val="0074577F"/>
    <w:rsid w:val="00791965"/>
    <w:rsid w:val="007D38F2"/>
    <w:rsid w:val="00843123"/>
    <w:rsid w:val="00843423"/>
    <w:rsid w:val="008511A1"/>
    <w:rsid w:val="00874FCC"/>
    <w:rsid w:val="008808DA"/>
    <w:rsid w:val="00904253"/>
    <w:rsid w:val="00934A03"/>
    <w:rsid w:val="009534FE"/>
    <w:rsid w:val="009E252B"/>
    <w:rsid w:val="009F7F00"/>
    <w:rsid w:val="00A2418E"/>
    <w:rsid w:val="00A53D94"/>
    <w:rsid w:val="00A55E36"/>
    <w:rsid w:val="00A57861"/>
    <w:rsid w:val="00A640DC"/>
    <w:rsid w:val="00A6447C"/>
    <w:rsid w:val="00A949B1"/>
    <w:rsid w:val="00AC2597"/>
    <w:rsid w:val="00AD12FD"/>
    <w:rsid w:val="00AD16D1"/>
    <w:rsid w:val="00AE0BE1"/>
    <w:rsid w:val="00B43AD2"/>
    <w:rsid w:val="00BE0E5A"/>
    <w:rsid w:val="00C21F85"/>
    <w:rsid w:val="00C225B4"/>
    <w:rsid w:val="00C275C6"/>
    <w:rsid w:val="00D4475A"/>
    <w:rsid w:val="00D45D96"/>
    <w:rsid w:val="00D743A3"/>
    <w:rsid w:val="00D80BFF"/>
    <w:rsid w:val="00D90BD6"/>
    <w:rsid w:val="00D94E90"/>
    <w:rsid w:val="00DB1975"/>
    <w:rsid w:val="00DC5B2A"/>
    <w:rsid w:val="00DC684A"/>
    <w:rsid w:val="00E15015"/>
    <w:rsid w:val="00EA706B"/>
    <w:rsid w:val="00F1701D"/>
    <w:rsid w:val="00F22A95"/>
    <w:rsid w:val="00F26723"/>
    <w:rsid w:val="00F44393"/>
    <w:rsid w:val="00F50978"/>
    <w:rsid w:val="00F74E6C"/>
    <w:rsid w:val="00FE52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D263"/>
  <w15:docId w15:val="{7AF32048-238C-4ACA-9192-70D715ED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2022-08-18T11:05:00Z</dcterms:created>
  <dcterms:modified xsi:type="dcterms:W3CDTF">2022-08-18T11:05:00Z</dcterms:modified>
</cp:coreProperties>
</file>