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D2" w:rsidRPr="004A01D2" w:rsidRDefault="00024CFE" w:rsidP="004A01D2">
      <w:pPr>
        <w:jc w:val="center"/>
        <w:rPr>
          <w:b/>
          <w:sz w:val="28"/>
        </w:rPr>
      </w:pPr>
      <w:r>
        <w:rPr>
          <w:b/>
          <w:sz w:val="28"/>
        </w:rPr>
        <w:t xml:space="preserve">SUR </w:t>
      </w:r>
      <w:r w:rsidR="00926E15">
        <w:rPr>
          <w:b/>
          <w:sz w:val="28"/>
        </w:rPr>
        <w:t xml:space="preserve">ZİYA GÖKALP </w:t>
      </w:r>
      <w:r w:rsidR="00C86A55">
        <w:rPr>
          <w:b/>
          <w:sz w:val="28"/>
        </w:rPr>
        <w:t>İLKOKULU</w:t>
      </w:r>
      <w:r w:rsidR="00926E15">
        <w:rPr>
          <w:b/>
          <w:sz w:val="28"/>
        </w:rPr>
        <w:t xml:space="preserve"> </w:t>
      </w:r>
      <w:r w:rsidR="004A01D2" w:rsidRPr="004A01D2">
        <w:rPr>
          <w:b/>
          <w:sz w:val="28"/>
        </w:rPr>
        <w:t xml:space="preserve"> İÇİN</w:t>
      </w:r>
    </w:p>
    <w:p w:rsidR="004A01D2" w:rsidRPr="004A01D2" w:rsidRDefault="001D1BFF" w:rsidP="004A01D2">
      <w:pPr>
        <w:jc w:val="center"/>
        <w:rPr>
          <w:b/>
          <w:sz w:val="28"/>
        </w:rPr>
      </w:pPr>
      <w:r>
        <w:rPr>
          <w:b/>
          <w:sz w:val="28"/>
        </w:rPr>
        <w:t>DONATIM</w:t>
      </w:r>
      <w:r w:rsidR="00926E15">
        <w:rPr>
          <w:b/>
          <w:sz w:val="28"/>
        </w:rPr>
        <w:t xml:space="preserve"> </w:t>
      </w:r>
      <w:r w:rsidR="004A01D2" w:rsidRPr="004A01D2">
        <w:rPr>
          <w:b/>
          <w:sz w:val="28"/>
        </w:rPr>
        <w:t xml:space="preserve"> MALZEMESİ TEKNİK ŞARTNAMESİ</w:t>
      </w:r>
    </w:p>
    <w:p w:rsidR="004A01D2" w:rsidRPr="004A01D2" w:rsidRDefault="004A01D2" w:rsidP="00701787">
      <w:pPr>
        <w:ind w:left="-426"/>
        <w:jc w:val="both"/>
        <w:rPr>
          <w:rFonts w:ascii="Times New Roman" w:hAnsi="Times New Roman" w:cs="Times New Roman"/>
          <w:b/>
          <w:sz w:val="24"/>
          <w:szCs w:val="24"/>
        </w:rPr>
      </w:pPr>
    </w:p>
    <w:p w:rsidR="00926E15" w:rsidRPr="00367B69" w:rsidRDefault="00367B69" w:rsidP="0090054A">
      <w:pPr>
        <w:pStyle w:val="AralkYok"/>
        <w:jc w:val="both"/>
        <w:rPr>
          <w:b/>
          <w:sz w:val="28"/>
        </w:rPr>
      </w:pPr>
      <w:r w:rsidRPr="00367B69">
        <w:rPr>
          <w:b/>
          <w:bCs/>
          <w:sz w:val="28"/>
          <w:szCs w:val="24"/>
        </w:rPr>
        <w:t>A4 KAĞIT</w:t>
      </w:r>
      <w:r w:rsidR="008E4CE8">
        <w:rPr>
          <w:b/>
          <w:bCs/>
          <w:sz w:val="28"/>
          <w:szCs w:val="24"/>
        </w:rPr>
        <w:t>’I</w:t>
      </w:r>
    </w:p>
    <w:p w:rsidR="00EB2C31" w:rsidRPr="00926E15" w:rsidRDefault="00EB2C31" w:rsidP="0090054A">
      <w:pPr>
        <w:pStyle w:val="AralkYok"/>
        <w:jc w:val="both"/>
        <w:rPr>
          <w:b/>
        </w:rPr>
      </w:pPr>
    </w:p>
    <w:p w:rsidR="00367B69" w:rsidRDefault="00367B69" w:rsidP="00367B69">
      <w:pPr>
        <w:pStyle w:val="ListeParagraf"/>
        <w:numPr>
          <w:ilvl w:val="0"/>
          <w:numId w:val="29"/>
        </w:numPr>
        <w:spacing w:after="0" w:line="240" w:lineRule="auto"/>
        <w:contextualSpacing w:val="0"/>
        <w:rPr>
          <w:szCs w:val="24"/>
        </w:rPr>
      </w:pPr>
      <w:r>
        <w:rPr>
          <w:szCs w:val="24"/>
        </w:rPr>
        <w:t>Kağıtlar 1.sınıf hamur kağıttan 80gr ağırlığında olmalıdır.</w:t>
      </w:r>
    </w:p>
    <w:p w:rsidR="00367B69" w:rsidRDefault="00367B69" w:rsidP="00367B69">
      <w:pPr>
        <w:pStyle w:val="ListeParagraf"/>
        <w:numPr>
          <w:ilvl w:val="0"/>
          <w:numId w:val="29"/>
        </w:numPr>
        <w:spacing w:after="0" w:line="240" w:lineRule="auto"/>
        <w:contextualSpacing w:val="0"/>
        <w:rPr>
          <w:szCs w:val="24"/>
        </w:rPr>
      </w:pPr>
      <w:r>
        <w:rPr>
          <w:szCs w:val="24"/>
        </w:rPr>
        <w:t>Fotokopi kağıtları paketlerin içersinde 5 top olmalı ve her paket içinde 500 adet olmalıdır</w:t>
      </w:r>
      <w:r w:rsidRPr="00782AD2">
        <w:rPr>
          <w:szCs w:val="24"/>
        </w:rPr>
        <w:t>.</w:t>
      </w:r>
    </w:p>
    <w:p w:rsidR="00367B69" w:rsidRDefault="00367B69" w:rsidP="00367B69">
      <w:pPr>
        <w:pStyle w:val="ListeParagraf"/>
        <w:numPr>
          <w:ilvl w:val="0"/>
          <w:numId w:val="29"/>
        </w:numPr>
        <w:spacing w:after="0" w:line="240" w:lineRule="auto"/>
        <w:contextualSpacing w:val="0"/>
        <w:rPr>
          <w:szCs w:val="24"/>
        </w:rPr>
      </w:pPr>
      <w:r>
        <w:rPr>
          <w:szCs w:val="24"/>
        </w:rPr>
        <w:t>Kağıtların köşe açıları 90 derece olmalıdır.</w:t>
      </w:r>
    </w:p>
    <w:p w:rsidR="00367B69" w:rsidRDefault="00367B69" w:rsidP="00367B69">
      <w:pPr>
        <w:pStyle w:val="ListeParagraf"/>
        <w:numPr>
          <w:ilvl w:val="0"/>
          <w:numId w:val="29"/>
        </w:numPr>
        <w:spacing w:after="0" w:line="240" w:lineRule="auto"/>
        <w:contextualSpacing w:val="0"/>
        <w:rPr>
          <w:szCs w:val="24"/>
        </w:rPr>
      </w:pPr>
      <w:r>
        <w:rPr>
          <w:szCs w:val="24"/>
        </w:rPr>
        <w:t>Mürekkebi dağıtmamalıdır.</w:t>
      </w:r>
    </w:p>
    <w:p w:rsidR="00367B69" w:rsidRDefault="00367B69" w:rsidP="00367B69">
      <w:pPr>
        <w:pStyle w:val="ListeParagraf"/>
        <w:numPr>
          <w:ilvl w:val="0"/>
          <w:numId w:val="29"/>
        </w:numPr>
        <w:spacing w:after="0" w:line="240" w:lineRule="auto"/>
        <w:contextualSpacing w:val="0"/>
        <w:rPr>
          <w:szCs w:val="24"/>
        </w:rPr>
      </w:pPr>
      <w:r>
        <w:rPr>
          <w:szCs w:val="24"/>
        </w:rPr>
        <w:t>Çift yüz baskılarda problem yaşatmamalıdır.,</w:t>
      </w:r>
    </w:p>
    <w:p w:rsidR="00367B69" w:rsidRDefault="00367B69" w:rsidP="00367B69">
      <w:pPr>
        <w:pStyle w:val="ListeParagraf"/>
        <w:numPr>
          <w:ilvl w:val="0"/>
          <w:numId w:val="29"/>
        </w:numPr>
        <w:spacing w:after="0" w:line="240" w:lineRule="auto"/>
        <w:contextualSpacing w:val="0"/>
        <w:rPr>
          <w:szCs w:val="24"/>
        </w:rPr>
      </w:pPr>
      <w:r>
        <w:rPr>
          <w:szCs w:val="24"/>
        </w:rPr>
        <w:t>Saf beyaz renkte olmalıdır.Ambalajlardaki kağıtlar arasında gözle far edilebilir derecede beyazlık farklılıkları olmamalıdır.</w:t>
      </w:r>
    </w:p>
    <w:p w:rsidR="00367B69" w:rsidRDefault="00367B69" w:rsidP="00367B69">
      <w:pPr>
        <w:pStyle w:val="ListeParagraf"/>
        <w:numPr>
          <w:ilvl w:val="0"/>
          <w:numId w:val="29"/>
        </w:numPr>
        <w:spacing w:after="0" w:line="240" w:lineRule="auto"/>
        <w:contextualSpacing w:val="0"/>
        <w:rPr>
          <w:szCs w:val="24"/>
        </w:rPr>
      </w:pPr>
      <w:r>
        <w:rPr>
          <w:szCs w:val="24"/>
        </w:rPr>
        <w:t>Kağıtlar arasında ince/kalın gibi farklılıklar olmamalıdır.</w:t>
      </w:r>
    </w:p>
    <w:p w:rsidR="00367B69" w:rsidRDefault="00367B69" w:rsidP="00367B69">
      <w:pPr>
        <w:pStyle w:val="ListeParagraf"/>
        <w:numPr>
          <w:ilvl w:val="0"/>
          <w:numId w:val="29"/>
        </w:numPr>
        <w:spacing w:after="0" w:line="240" w:lineRule="auto"/>
        <w:contextualSpacing w:val="0"/>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rsidR="00367B69" w:rsidRDefault="00367B69" w:rsidP="00367B69">
      <w:pPr>
        <w:pStyle w:val="ListeParagraf"/>
        <w:numPr>
          <w:ilvl w:val="0"/>
          <w:numId w:val="29"/>
        </w:numPr>
        <w:spacing w:after="0" w:line="240" w:lineRule="auto"/>
        <w:contextualSpacing w:val="0"/>
        <w:rPr>
          <w:szCs w:val="24"/>
        </w:rPr>
      </w:pPr>
      <w:r>
        <w:rPr>
          <w:szCs w:val="24"/>
        </w:rPr>
        <w:t xml:space="preserve">Fotokopi kağıtları %100 beyazlatılmış kimyasal selülozdan üretilmiş olacak, geri kazanılmış kağıt elyafı ile mekaniksel odun hamuru ihtiva etmeyecektir. </w:t>
      </w:r>
    </w:p>
    <w:p w:rsidR="00367B69" w:rsidRDefault="00367B69" w:rsidP="00367B69">
      <w:pPr>
        <w:pStyle w:val="ListeParagraf"/>
        <w:numPr>
          <w:ilvl w:val="0"/>
          <w:numId w:val="29"/>
        </w:numPr>
        <w:spacing w:after="0" w:line="240" w:lineRule="auto"/>
        <w:contextualSpacing w:val="0"/>
        <w:rPr>
          <w:szCs w:val="24"/>
        </w:rPr>
      </w:pPr>
      <w:r>
        <w:rPr>
          <w:szCs w:val="24"/>
        </w:rPr>
        <w:t xml:space="preserve">Siparişe takiben teslimat sonrası, kullanım esnasında yukarıdaki şartlara uymayan/uygun olmayan kağıtlar tutanakla tespit edilerek </w:t>
      </w:r>
      <w:r w:rsidR="00024CFE">
        <w:rPr>
          <w:szCs w:val="24"/>
        </w:rPr>
        <w:t>yüklenici firmaca herhangi bir Ü</w:t>
      </w:r>
      <w:r>
        <w:rPr>
          <w:szCs w:val="24"/>
        </w:rPr>
        <w:t>cret talep edilmeden değiştirilecektir.</w:t>
      </w:r>
    </w:p>
    <w:p w:rsidR="00367B69" w:rsidRPr="00782AD2" w:rsidRDefault="00367B69" w:rsidP="00367B69">
      <w:pPr>
        <w:pStyle w:val="ListeParagraf"/>
        <w:numPr>
          <w:ilvl w:val="0"/>
          <w:numId w:val="29"/>
        </w:numPr>
        <w:spacing w:after="0" w:line="240" w:lineRule="auto"/>
        <w:contextualSpacing w:val="0"/>
        <w:rPr>
          <w:szCs w:val="24"/>
        </w:rPr>
      </w:pPr>
      <w:r>
        <w:rPr>
          <w:szCs w:val="24"/>
        </w:rPr>
        <w:t>İsteklilerden tekliflere ait numune istenecek olup, değerlendirme teknik şartname ve numuneye göre yapılacaktır.</w:t>
      </w:r>
    </w:p>
    <w:p w:rsidR="00367B69" w:rsidRDefault="00367B69" w:rsidP="00367B69">
      <w:pPr>
        <w:pStyle w:val="ListeParagraf"/>
        <w:spacing w:after="0" w:line="240" w:lineRule="auto"/>
        <w:contextualSpacing w:val="0"/>
        <w:rPr>
          <w:szCs w:val="24"/>
        </w:rPr>
      </w:pPr>
    </w:p>
    <w:tbl>
      <w:tblPr>
        <w:tblW w:w="10368" w:type="dxa"/>
        <w:shd w:val="clear" w:color="auto" w:fill="FFFFFF"/>
        <w:tblCellMar>
          <w:left w:w="0" w:type="dxa"/>
          <w:right w:w="0" w:type="dxa"/>
        </w:tblCellMar>
        <w:tblLook w:val="04A0"/>
      </w:tblPr>
      <w:tblGrid>
        <w:gridCol w:w="10368"/>
      </w:tblGrid>
      <w:tr w:rsidR="00367B69" w:rsidRPr="00EB2C31" w:rsidTr="00367B69">
        <w:tc>
          <w:tcPr>
            <w:tcW w:w="0" w:type="auto"/>
            <w:tcBorders>
              <w:top w:val="nil"/>
              <w:left w:val="nil"/>
              <w:bottom w:val="nil"/>
              <w:right w:val="nil"/>
            </w:tcBorders>
            <w:shd w:val="clear" w:color="auto" w:fill="FFFFFF"/>
            <w:tcMar>
              <w:top w:w="60" w:type="dxa"/>
              <w:left w:w="150" w:type="dxa"/>
              <w:bottom w:w="60" w:type="dxa"/>
              <w:right w:w="150" w:type="dxa"/>
            </w:tcMar>
            <w:vAlign w:val="bottom"/>
            <w:hideMark/>
          </w:tcPr>
          <w:p w:rsidR="00367B69" w:rsidRPr="00EB2C31" w:rsidRDefault="00367B69" w:rsidP="00EB2C31">
            <w:pPr>
              <w:rPr>
                <w:rFonts w:ascii="Arial" w:eastAsia="Times New Roman" w:hAnsi="Arial" w:cs="Arial"/>
                <w:spacing w:val="-5"/>
                <w:sz w:val="24"/>
                <w:szCs w:val="24"/>
                <w:lang w:eastAsia="tr-TR"/>
              </w:rPr>
            </w:pPr>
          </w:p>
        </w:tc>
      </w:tr>
      <w:tr w:rsidR="00367B69" w:rsidRPr="00EB2C31" w:rsidTr="00367B69">
        <w:tc>
          <w:tcPr>
            <w:tcW w:w="0" w:type="auto"/>
            <w:tcBorders>
              <w:top w:val="nil"/>
              <w:left w:val="nil"/>
              <w:bottom w:val="nil"/>
              <w:right w:val="nil"/>
            </w:tcBorders>
            <w:shd w:val="clear" w:color="auto" w:fill="F1F1F1"/>
            <w:tcMar>
              <w:top w:w="60" w:type="dxa"/>
              <w:left w:w="150" w:type="dxa"/>
              <w:bottom w:w="60" w:type="dxa"/>
              <w:right w:w="150" w:type="dxa"/>
            </w:tcMar>
            <w:vAlign w:val="bottom"/>
            <w:hideMark/>
          </w:tcPr>
          <w:p w:rsidR="00367B69" w:rsidRPr="00EB2C31" w:rsidRDefault="00367B69" w:rsidP="00EB2C31">
            <w:pPr>
              <w:rPr>
                <w:rFonts w:ascii="Arial" w:eastAsia="Times New Roman" w:hAnsi="Arial" w:cs="Arial"/>
                <w:spacing w:val="-5"/>
                <w:sz w:val="24"/>
                <w:szCs w:val="24"/>
                <w:lang w:eastAsia="tr-TR"/>
              </w:rPr>
            </w:pPr>
          </w:p>
        </w:tc>
      </w:tr>
    </w:tbl>
    <w:p w:rsidR="00701787" w:rsidRPr="004A01D2" w:rsidRDefault="00701787" w:rsidP="00701787">
      <w:pPr>
        <w:pStyle w:val="AralkYok"/>
        <w:jc w:val="both"/>
        <w:rPr>
          <w:rFonts w:ascii="Times New Roman" w:hAnsi="Times New Roman" w:cs="Times New Roman"/>
          <w:sz w:val="24"/>
          <w:szCs w:val="24"/>
        </w:rPr>
      </w:pPr>
    </w:p>
    <w:p w:rsidR="00701787" w:rsidRPr="004A01D2" w:rsidRDefault="00701787" w:rsidP="00701787">
      <w:pPr>
        <w:pStyle w:val="AralkYok"/>
        <w:jc w:val="both"/>
        <w:rPr>
          <w:rFonts w:ascii="Times New Roman" w:hAnsi="Times New Roman" w:cs="Times New Roman"/>
          <w:sz w:val="24"/>
          <w:szCs w:val="24"/>
        </w:rPr>
      </w:pPr>
    </w:p>
    <w:p w:rsidR="00C574DC" w:rsidRPr="004A01D2" w:rsidRDefault="00C574DC" w:rsidP="00C574DC">
      <w:pPr>
        <w:rPr>
          <w:rFonts w:ascii="Arial" w:hAnsi="Arial" w:cs="Arial"/>
          <w:sz w:val="21"/>
          <w:szCs w:val="21"/>
          <w:shd w:val="clear" w:color="auto" w:fill="FFFFFF"/>
        </w:rPr>
      </w:pPr>
    </w:p>
    <w:p w:rsidR="00B02C16" w:rsidRPr="00D377A0" w:rsidRDefault="00C574DC" w:rsidP="00B02C16">
      <w:pPr>
        <w:pStyle w:val="ListeParagraf"/>
        <w:numPr>
          <w:ilvl w:val="0"/>
          <w:numId w:val="26"/>
        </w:numPr>
        <w:jc w:val="both"/>
        <w:rPr>
          <w:rFonts w:ascii="Arial" w:hAnsi="Arial" w:cs="Arial"/>
          <w:b/>
          <w:sz w:val="20"/>
          <w:szCs w:val="28"/>
          <w:shd w:val="clear" w:color="auto" w:fill="FFFFFF"/>
        </w:rPr>
      </w:pPr>
      <w:r w:rsidRPr="00D377A0">
        <w:rPr>
          <w:rFonts w:ascii="Arial" w:hAnsi="Arial" w:cs="Arial"/>
          <w:b/>
          <w:sz w:val="20"/>
          <w:szCs w:val="28"/>
          <w:shd w:val="clear" w:color="auto" w:fill="FFFFFF"/>
        </w:rPr>
        <w:t xml:space="preserve">İHALEYE KATILACAK OLAN BÜTÜN FİRMALAR İHALEDEN ÖNCE BÜTÜN ÜRÜNLERDEN 1’ER ADET NUMUNELERİNİ İDAREYE TUTANAK KARŞILIĞINDA TESLİM EDECEK OLUP AYRICA BÜTÜN NUMUNELERİN TEKNİK ŞARTNAMEYE UYGUN OLDUĞUNA İLİŞKİN </w:t>
      </w:r>
      <w:r w:rsidR="00B02C16" w:rsidRPr="00D377A0">
        <w:rPr>
          <w:rFonts w:ascii="Arial" w:hAnsi="Arial" w:cs="Arial"/>
          <w:b/>
          <w:sz w:val="20"/>
          <w:szCs w:val="28"/>
          <w:shd w:val="clear" w:color="auto" w:fill="FFFFFF"/>
        </w:rPr>
        <w:t xml:space="preserve">YAZILI TAAHÜTTE BULUNACAKTIR.  </w:t>
      </w:r>
    </w:p>
    <w:p w:rsidR="00B02C16" w:rsidRPr="00D377A0" w:rsidRDefault="00B02C16" w:rsidP="00B02C16">
      <w:pPr>
        <w:jc w:val="both"/>
        <w:rPr>
          <w:rFonts w:ascii="Arial" w:hAnsi="Arial" w:cs="Arial"/>
          <w:b/>
          <w:sz w:val="20"/>
          <w:szCs w:val="28"/>
          <w:shd w:val="clear" w:color="auto" w:fill="FFFFFF"/>
        </w:rPr>
      </w:pPr>
    </w:p>
    <w:p w:rsidR="00C574DC" w:rsidRDefault="00B02C16" w:rsidP="00B02C16">
      <w:pPr>
        <w:pStyle w:val="ListeParagraf"/>
        <w:numPr>
          <w:ilvl w:val="0"/>
          <w:numId w:val="26"/>
        </w:numPr>
        <w:jc w:val="both"/>
        <w:rPr>
          <w:rFonts w:ascii="Arial" w:hAnsi="Arial" w:cs="Arial"/>
          <w:b/>
          <w:sz w:val="20"/>
          <w:szCs w:val="28"/>
          <w:shd w:val="clear" w:color="auto" w:fill="FFFFFF"/>
        </w:rPr>
      </w:pPr>
      <w:r w:rsidRPr="00D377A0">
        <w:rPr>
          <w:rFonts w:ascii="Arial" w:hAnsi="Arial" w:cs="Arial"/>
          <w:b/>
          <w:sz w:val="20"/>
          <w:szCs w:val="28"/>
          <w:shd w:val="clear" w:color="auto" w:fill="FFFFFF"/>
        </w:rPr>
        <w:t>NUMUESİ TEKNİK ŞARTNAMEYE UYMAYAN FİRMALARIN TEKLİFLERİ DEĞERLENDİRME DIŞI KALACAKTIR.</w:t>
      </w:r>
    </w:p>
    <w:p w:rsidR="001300A3" w:rsidRPr="001300A3" w:rsidRDefault="001300A3" w:rsidP="001300A3">
      <w:pPr>
        <w:pStyle w:val="ListeParagraf"/>
        <w:rPr>
          <w:rFonts w:ascii="Arial" w:hAnsi="Arial" w:cs="Arial"/>
          <w:b/>
          <w:sz w:val="20"/>
          <w:szCs w:val="28"/>
          <w:shd w:val="clear" w:color="auto" w:fill="FFFFFF"/>
        </w:rPr>
      </w:pPr>
    </w:p>
    <w:p w:rsidR="00E218C9" w:rsidRPr="00367B69" w:rsidRDefault="001300A3" w:rsidP="00E218C9">
      <w:pPr>
        <w:pStyle w:val="ListeParagraf"/>
        <w:numPr>
          <w:ilvl w:val="0"/>
          <w:numId w:val="26"/>
        </w:numPr>
        <w:jc w:val="both"/>
        <w:rPr>
          <w:rFonts w:ascii="Arial" w:hAnsi="Arial" w:cs="Arial"/>
          <w:b/>
          <w:sz w:val="20"/>
          <w:szCs w:val="28"/>
          <w:shd w:val="clear" w:color="auto" w:fill="FFFFFF"/>
        </w:rPr>
      </w:pPr>
      <w:r>
        <w:rPr>
          <w:rFonts w:ascii="Arial" w:hAnsi="Arial" w:cs="Arial"/>
          <w:b/>
          <w:sz w:val="20"/>
          <w:szCs w:val="28"/>
          <w:shd w:val="clear" w:color="auto" w:fill="FFFFFF"/>
        </w:rPr>
        <w:t>İHALEYİ KAZANACAK FİRMA ÜRÜNLERİ ELDEN OKULA TESLİM EDECEKTİR</w:t>
      </w:r>
    </w:p>
    <w:p w:rsidR="00E218C9" w:rsidRDefault="00E218C9" w:rsidP="00E218C9">
      <w:pPr>
        <w:rPr>
          <w:rFonts w:ascii="Arial" w:hAnsi="Arial" w:cs="Arial"/>
          <w:b/>
          <w:sz w:val="20"/>
          <w:szCs w:val="28"/>
          <w:shd w:val="clear" w:color="auto" w:fill="FFFFFF"/>
        </w:rPr>
      </w:pPr>
    </w:p>
    <w:p w:rsidR="00E218C9" w:rsidRDefault="00E218C9" w:rsidP="00E218C9">
      <w:pPr>
        <w:rPr>
          <w:rFonts w:ascii="Arial" w:hAnsi="Arial" w:cs="Arial"/>
          <w:b/>
          <w:sz w:val="20"/>
          <w:szCs w:val="28"/>
          <w:shd w:val="clear" w:color="auto" w:fill="FFFFFF"/>
        </w:rPr>
      </w:pPr>
    </w:p>
    <w:p w:rsidR="00E218C9" w:rsidRPr="00E218C9" w:rsidRDefault="00E218C9" w:rsidP="00E218C9">
      <w:pPr>
        <w:rPr>
          <w:rFonts w:ascii="Arial" w:hAnsi="Arial" w:cs="Arial"/>
          <w:b/>
          <w:sz w:val="20"/>
          <w:szCs w:val="28"/>
          <w:shd w:val="clear" w:color="auto" w:fill="FFFFFF"/>
        </w:rPr>
      </w:pPr>
    </w:p>
    <w:p w:rsidR="00E218C9" w:rsidRDefault="00E218C9" w:rsidP="00E218C9">
      <w:pPr>
        <w:jc w:val="both"/>
        <w:rPr>
          <w:rFonts w:ascii="Arial" w:hAnsi="Arial" w:cs="Arial"/>
          <w:b/>
          <w:sz w:val="20"/>
          <w:szCs w:val="28"/>
          <w:shd w:val="clear" w:color="auto" w:fill="FFFFFF"/>
        </w:rPr>
      </w:pPr>
    </w:p>
    <w:p w:rsidR="00E218C9" w:rsidRPr="00E218C9" w:rsidRDefault="00E218C9" w:rsidP="00E218C9">
      <w:pPr>
        <w:jc w:val="both"/>
        <w:rPr>
          <w:rFonts w:ascii="Arial" w:hAnsi="Arial" w:cs="Arial"/>
          <w:b/>
          <w:sz w:val="20"/>
          <w:szCs w:val="28"/>
          <w:shd w:val="clear" w:color="auto" w:fill="FFFFFF"/>
        </w:rPr>
      </w:pPr>
    </w:p>
    <w:tbl>
      <w:tblPr>
        <w:tblW w:w="8053" w:type="dxa"/>
        <w:tblCellMar>
          <w:left w:w="70" w:type="dxa"/>
          <w:right w:w="70" w:type="dxa"/>
        </w:tblCellMar>
        <w:tblLook w:val="04A0"/>
      </w:tblPr>
      <w:tblGrid>
        <w:gridCol w:w="2280"/>
        <w:gridCol w:w="4573"/>
        <w:gridCol w:w="1882"/>
      </w:tblGrid>
      <w:tr w:rsidR="004B315D" w:rsidRPr="004A01D2" w:rsidTr="004B315D">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B315D" w:rsidRPr="004A01D2" w:rsidRDefault="004B315D" w:rsidP="004B315D">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ADET</w:t>
            </w:r>
            <w:r w:rsidR="00FB7086">
              <w:rPr>
                <w:rFonts w:ascii="Calibri" w:eastAsia="Times New Roman" w:hAnsi="Calibri" w:cs="Times New Roman"/>
                <w:b/>
                <w:bCs/>
                <w:color w:val="000000"/>
                <w:sz w:val="40"/>
                <w:szCs w:val="40"/>
                <w:lang w:eastAsia="tr-TR"/>
              </w:rPr>
              <w:t>/TOP</w:t>
            </w:r>
          </w:p>
        </w:tc>
      </w:tr>
      <w:tr w:rsidR="004B315D" w:rsidRPr="004A01D2" w:rsidTr="004B315D">
        <w:trPr>
          <w:trHeight w:val="525"/>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15D" w:rsidRPr="004A01D2" w:rsidRDefault="004B315D" w:rsidP="004B315D">
            <w:pPr>
              <w:jc w:val="cente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İLKOKUL</w:t>
            </w:r>
          </w:p>
        </w:tc>
        <w:tc>
          <w:tcPr>
            <w:tcW w:w="4573" w:type="dxa"/>
            <w:tcBorders>
              <w:top w:val="nil"/>
              <w:left w:val="nil"/>
              <w:bottom w:val="single" w:sz="4" w:space="0" w:color="auto"/>
              <w:right w:val="single" w:sz="4" w:space="0" w:color="auto"/>
            </w:tcBorders>
            <w:shd w:val="clear" w:color="auto" w:fill="auto"/>
            <w:noWrap/>
            <w:vAlign w:val="bottom"/>
            <w:hideMark/>
          </w:tcPr>
          <w:p w:rsidR="004B315D" w:rsidRPr="00D377A0" w:rsidRDefault="00367B69" w:rsidP="00D377A0">
            <w:pPr>
              <w:pStyle w:val="AralkYok"/>
              <w:jc w:val="both"/>
              <w:rPr>
                <w:b/>
              </w:rPr>
            </w:pPr>
            <w:r>
              <w:rPr>
                <w:b/>
                <w:bCs/>
                <w:szCs w:val="24"/>
              </w:rPr>
              <w:t xml:space="preserve">A4 Kağıt </w:t>
            </w:r>
            <w:r w:rsidR="00FB7086">
              <w:rPr>
                <w:b/>
                <w:bCs/>
                <w:szCs w:val="24"/>
              </w:rPr>
              <w:t>(500 Yaprak)</w:t>
            </w:r>
          </w:p>
        </w:tc>
        <w:tc>
          <w:tcPr>
            <w:tcW w:w="1200" w:type="dxa"/>
            <w:tcBorders>
              <w:top w:val="nil"/>
              <w:left w:val="nil"/>
              <w:bottom w:val="single" w:sz="4" w:space="0" w:color="auto"/>
              <w:right w:val="single" w:sz="4" w:space="0" w:color="auto"/>
            </w:tcBorders>
            <w:shd w:val="clear" w:color="auto" w:fill="auto"/>
            <w:noWrap/>
            <w:vAlign w:val="center"/>
            <w:hideMark/>
          </w:tcPr>
          <w:p w:rsidR="004B315D" w:rsidRPr="004A01D2" w:rsidRDefault="00024CFE" w:rsidP="004B315D">
            <w:pPr>
              <w:jc w:val="center"/>
              <w:rPr>
                <w:rFonts w:ascii="Calibri" w:eastAsia="Times New Roman" w:hAnsi="Calibri" w:cs="Times New Roman"/>
                <w:color w:val="000000"/>
                <w:sz w:val="40"/>
                <w:szCs w:val="40"/>
                <w:lang w:eastAsia="tr-TR"/>
              </w:rPr>
            </w:pPr>
            <w:r>
              <w:rPr>
                <w:rFonts w:ascii="Calibri" w:eastAsia="Times New Roman" w:hAnsi="Calibri" w:cs="Times New Roman"/>
                <w:color w:val="000000"/>
                <w:sz w:val="40"/>
                <w:szCs w:val="40"/>
                <w:lang w:eastAsia="tr-TR"/>
              </w:rPr>
              <w:t>35</w:t>
            </w:r>
          </w:p>
        </w:tc>
      </w:tr>
      <w:tr w:rsidR="004B315D" w:rsidRPr="004A01D2" w:rsidTr="00367B69">
        <w:trPr>
          <w:trHeight w:val="314"/>
        </w:trPr>
        <w:tc>
          <w:tcPr>
            <w:tcW w:w="2280" w:type="dxa"/>
            <w:vMerge/>
            <w:tcBorders>
              <w:top w:val="nil"/>
              <w:left w:val="single" w:sz="4" w:space="0" w:color="auto"/>
              <w:bottom w:val="single" w:sz="4" w:space="0" w:color="000000"/>
              <w:right w:val="single" w:sz="4" w:space="0" w:color="auto"/>
            </w:tcBorders>
            <w:vAlign w:val="center"/>
            <w:hideMark/>
          </w:tcPr>
          <w:p w:rsidR="004B315D" w:rsidRPr="004A01D2" w:rsidRDefault="004B315D" w:rsidP="004B315D">
            <w:pPr>
              <w:rPr>
                <w:rFonts w:ascii="Calibri" w:eastAsia="Times New Roman" w:hAnsi="Calibri" w:cs="Times New Roman"/>
                <w:b/>
                <w:bCs/>
                <w:color w:val="000000"/>
                <w:sz w:val="40"/>
                <w:szCs w:val="40"/>
                <w:lang w:eastAsia="tr-TR"/>
              </w:rPr>
            </w:pPr>
          </w:p>
        </w:tc>
        <w:tc>
          <w:tcPr>
            <w:tcW w:w="4573" w:type="dxa"/>
            <w:tcBorders>
              <w:top w:val="nil"/>
              <w:left w:val="nil"/>
              <w:bottom w:val="single" w:sz="4" w:space="0" w:color="auto"/>
              <w:right w:val="single" w:sz="4" w:space="0" w:color="auto"/>
            </w:tcBorders>
            <w:shd w:val="clear" w:color="auto" w:fill="auto"/>
            <w:noWrap/>
            <w:vAlign w:val="bottom"/>
            <w:hideMark/>
          </w:tcPr>
          <w:p w:rsidR="004B315D" w:rsidRPr="00D377A0" w:rsidRDefault="004B315D" w:rsidP="00D377A0">
            <w:pPr>
              <w:pStyle w:val="AralkYok"/>
              <w:jc w:val="both"/>
              <w:rPr>
                <w:b/>
              </w:rPr>
            </w:pPr>
          </w:p>
        </w:tc>
        <w:tc>
          <w:tcPr>
            <w:tcW w:w="1200" w:type="dxa"/>
            <w:tcBorders>
              <w:top w:val="nil"/>
              <w:left w:val="nil"/>
              <w:bottom w:val="single" w:sz="4" w:space="0" w:color="auto"/>
              <w:right w:val="single" w:sz="4" w:space="0" w:color="auto"/>
            </w:tcBorders>
            <w:shd w:val="clear" w:color="auto" w:fill="auto"/>
            <w:noWrap/>
            <w:vAlign w:val="center"/>
            <w:hideMark/>
          </w:tcPr>
          <w:p w:rsidR="004B315D" w:rsidRPr="004A01D2" w:rsidRDefault="004B315D" w:rsidP="004B315D">
            <w:pPr>
              <w:jc w:val="center"/>
              <w:rPr>
                <w:rFonts w:ascii="Calibri" w:eastAsia="Times New Roman" w:hAnsi="Calibri" w:cs="Times New Roman"/>
                <w:color w:val="000000"/>
                <w:sz w:val="40"/>
                <w:szCs w:val="40"/>
                <w:lang w:eastAsia="tr-TR"/>
              </w:rPr>
            </w:pPr>
          </w:p>
        </w:tc>
      </w:tr>
    </w:tbl>
    <w:p w:rsidR="00BB5249" w:rsidRPr="00BB5249" w:rsidRDefault="00BB5249">
      <w:pPr>
        <w:rPr>
          <w:sz w:val="24"/>
        </w:rPr>
      </w:pPr>
      <w:bookmarkStart w:id="0" w:name="_GoBack"/>
      <w:bookmarkEnd w:id="0"/>
    </w:p>
    <w:sectPr w:rsidR="00BB5249" w:rsidRPr="00BB5249" w:rsidSect="00042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4FA"/>
    <w:multiLevelType w:val="hybridMultilevel"/>
    <w:tmpl w:val="56600FDE"/>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nsid w:val="050C4901"/>
    <w:multiLevelType w:val="hybridMultilevel"/>
    <w:tmpl w:val="CF466A18"/>
    <w:lvl w:ilvl="0" w:tplc="041F000F">
      <w:start w:val="1"/>
      <w:numFmt w:val="decimal"/>
      <w:lvlText w:val="%1."/>
      <w:lvlJc w:val="left"/>
      <w:pPr>
        <w:ind w:left="323" w:hanging="360"/>
      </w:pPr>
      <w:rPr>
        <w:rFonts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FC36F6"/>
    <w:multiLevelType w:val="hybridMultilevel"/>
    <w:tmpl w:val="8688749E"/>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04396"/>
    <w:multiLevelType w:val="hybridMultilevel"/>
    <w:tmpl w:val="24B45DC8"/>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042490"/>
    <w:multiLevelType w:val="hybridMultilevel"/>
    <w:tmpl w:val="D4EE6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A8588E"/>
    <w:multiLevelType w:val="hybridMultilevel"/>
    <w:tmpl w:val="F3E651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F25333"/>
    <w:multiLevelType w:val="multilevel"/>
    <w:tmpl w:val="47B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41125"/>
    <w:multiLevelType w:val="hybridMultilevel"/>
    <w:tmpl w:val="B1A6B006"/>
    <w:lvl w:ilvl="0" w:tplc="9DECE33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A57090E"/>
    <w:multiLevelType w:val="hybridMultilevel"/>
    <w:tmpl w:val="3D68460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1">
    <w:nsid w:val="30FE308A"/>
    <w:multiLevelType w:val="hybridMultilevel"/>
    <w:tmpl w:val="AD16BDC6"/>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B3362E"/>
    <w:multiLevelType w:val="hybridMultilevel"/>
    <w:tmpl w:val="24F8ADB8"/>
    <w:lvl w:ilvl="0" w:tplc="D1A07ACA">
      <w:start w:val="24"/>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7B249A"/>
    <w:multiLevelType w:val="hybridMultilevel"/>
    <w:tmpl w:val="1EA6242A"/>
    <w:lvl w:ilvl="0" w:tplc="AEE89D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997338"/>
    <w:multiLevelType w:val="hybridMultilevel"/>
    <w:tmpl w:val="F3FA420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5">
    <w:nsid w:val="4AF42FB6"/>
    <w:multiLevelType w:val="hybridMultilevel"/>
    <w:tmpl w:val="3580C6E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6">
    <w:nsid w:val="4E17170A"/>
    <w:multiLevelType w:val="hybridMultilevel"/>
    <w:tmpl w:val="04B4B3BC"/>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431B5F"/>
    <w:multiLevelType w:val="multilevel"/>
    <w:tmpl w:val="75C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802193"/>
    <w:multiLevelType w:val="hybridMultilevel"/>
    <w:tmpl w:val="9696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20D1074"/>
    <w:multiLevelType w:val="hybridMultilevel"/>
    <w:tmpl w:val="A65C92A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1">
    <w:nsid w:val="61164DC1"/>
    <w:multiLevelType w:val="hybridMultilevel"/>
    <w:tmpl w:val="5C605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D044F9"/>
    <w:multiLevelType w:val="hybridMultilevel"/>
    <w:tmpl w:val="83605FDC"/>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nsid w:val="6C554B0E"/>
    <w:multiLevelType w:val="hybridMultilevel"/>
    <w:tmpl w:val="32925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AE6D40"/>
    <w:multiLevelType w:val="multilevel"/>
    <w:tmpl w:val="143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7">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num w:numId="1">
    <w:abstractNumId w:val="23"/>
  </w:num>
  <w:num w:numId="2">
    <w:abstractNumId w:val="10"/>
  </w:num>
  <w:num w:numId="3">
    <w:abstractNumId w:val="26"/>
  </w:num>
  <w:num w:numId="4">
    <w:abstractNumId w:val="15"/>
  </w:num>
  <w:num w:numId="5">
    <w:abstractNumId w:val="0"/>
  </w:num>
  <w:num w:numId="6">
    <w:abstractNumId w:val="20"/>
  </w:num>
  <w:num w:numId="7">
    <w:abstractNumId w:val="24"/>
  </w:num>
  <w:num w:numId="8">
    <w:abstractNumId w:val="1"/>
  </w:num>
  <w:num w:numId="9">
    <w:abstractNumId w:val="14"/>
  </w:num>
  <w:num w:numId="10">
    <w:abstractNumId w:val="28"/>
  </w:num>
  <w:num w:numId="11">
    <w:abstractNumId w:val="19"/>
  </w:num>
  <w:num w:numId="12">
    <w:abstractNumId w:val="6"/>
  </w:num>
  <w:num w:numId="13">
    <w:abstractNumId w:val="21"/>
  </w:num>
  <w:num w:numId="14">
    <w:abstractNumId w:val="2"/>
  </w:num>
  <w:num w:numId="15">
    <w:abstractNumId w:val="18"/>
  </w:num>
  <w:num w:numId="16">
    <w:abstractNumId w:val="12"/>
  </w:num>
  <w:num w:numId="17">
    <w:abstractNumId w:val="11"/>
  </w:num>
  <w:num w:numId="18">
    <w:abstractNumId w:val="9"/>
  </w:num>
  <w:num w:numId="19">
    <w:abstractNumId w:val="8"/>
  </w:num>
  <w:num w:numId="20">
    <w:abstractNumId w:val="25"/>
  </w:num>
  <w:num w:numId="21">
    <w:abstractNumId w:val="17"/>
  </w:num>
  <w:num w:numId="22">
    <w:abstractNumId w:val="7"/>
  </w:num>
  <w:num w:numId="23">
    <w:abstractNumId w:val="4"/>
  </w:num>
  <w:num w:numId="24">
    <w:abstractNumId w:val="16"/>
  </w:num>
  <w:num w:numId="25">
    <w:abstractNumId w:val="5"/>
  </w:num>
  <w:num w:numId="26">
    <w:abstractNumId w:val="3"/>
  </w:num>
  <w:num w:numId="27">
    <w:abstractNumId w:val="13"/>
  </w:num>
  <w:num w:numId="28">
    <w:abstractNumId w:val="2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4D32"/>
    <w:rsid w:val="00024CFE"/>
    <w:rsid w:val="00042811"/>
    <w:rsid w:val="00052FA3"/>
    <w:rsid w:val="001300A3"/>
    <w:rsid w:val="001D1BFF"/>
    <w:rsid w:val="0026301B"/>
    <w:rsid w:val="002C6BA5"/>
    <w:rsid w:val="003545DC"/>
    <w:rsid w:val="00367B69"/>
    <w:rsid w:val="003A454F"/>
    <w:rsid w:val="003C5452"/>
    <w:rsid w:val="00436739"/>
    <w:rsid w:val="004A01D2"/>
    <w:rsid w:val="004B315D"/>
    <w:rsid w:val="004C757C"/>
    <w:rsid w:val="004E71F2"/>
    <w:rsid w:val="006036A7"/>
    <w:rsid w:val="0061351B"/>
    <w:rsid w:val="006B4D32"/>
    <w:rsid w:val="00701787"/>
    <w:rsid w:val="0074712F"/>
    <w:rsid w:val="007A721E"/>
    <w:rsid w:val="007B3F81"/>
    <w:rsid w:val="008E4CE8"/>
    <w:rsid w:val="0090054A"/>
    <w:rsid w:val="00926E15"/>
    <w:rsid w:val="009A57AE"/>
    <w:rsid w:val="009A6154"/>
    <w:rsid w:val="00A25806"/>
    <w:rsid w:val="00A267B1"/>
    <w:rsid w:val="00B02C16"/>
    <w:rsid w:val="00B0567C"/>
    <w:rsid w:val="00BB5249"/>
    <w:rsid w:val="00BF0366"/>
    <w:rsid w:val="00C31771"/>
    <w:rsid w:val="00C574DC"/>
    <w:rsid w:val="00C86A55"/>
    <w:rsid w:val="00CD28A3"/>
    <w:rsid w:val="00D377A0"/>
    <w:rsid w:val="00E17F72"/>
    <w:rsid w:val="00E218C9"/>
    <w:rsid w:val="00EB2C31"/>
    <w:rsid w:val="00FB6790"/>
    <w:rsid w:val="00FB7086"/>
    <w:rsid w:val="00FE3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87"/>
    <w:pPr>
      <w:spacing w:after="0" w:line="240" w:lineRule="auto"/>
    </w:pPr>
  </w:style>
  <w:style w:type="paragraph" w:styleId="Balk3">
    <w:name w:val="heading 3"/>
    <w:basedOn w:val="Normal"/>
    <w:link w:val="Balk3Char"/>
    <w:uiPriority w:val="9"/>
    <w:qFormat/>
    <w:rsid w:val="00BB524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701787"/>
    <w:pPr>
      <w:spacing w:after="0" w:line="240" w:lineRule="auto"/>
    </w:pPr>
  </w:style>
  <w:style w:type="character" w:customStyle="1" w:styleId="AralkYokChar">
    <w:name w:val="Aralık Yok Char"/>
    <w:link w:val="AralkYok"/>
    <w:locked/>
    <w:rsid w:val="00701787"/>
  </w:style>
  <w:style w:type="paragraph" w:styleId="ListeParagraf">
    <w:name w:val="List Paragraph"/>
    <w:aliases w:val="lp1"/>
    <w:basedOn w:val="Normal"/>
    <w:link w:val="ListeParagrafChar"/>
    <w:uiPriority w:val="34"/>
    <w:qFormat/>
    <w:rsid w:val="0090054A"/>
    <w:pPr>
      <w:spacing w:after="160" w:line="259" w:lineRule="auto"/>
      <w:ind w:left="720"/>
      <w:contextualSpacing/>
    </w:pPr>
  </w:style>
  <w:style w:type="character" w:customStyle="1" w:styleId="ListeParagrafChar">
    <w:name w:val="Liste Paragraf Char"/>
    <w:aliases w:val="lp1 Char"/>
    <w:basedOn w:val="VarsaylanParagrafYazTipi"/>
    <w:link w:val="ListeParagraf"/>
    <w:uiPriority w:val="34"/>
    <w:locked/>
    <w:rsid w:val="00C31771"/>
  </w:style>
  <w:style w:type="paragraph" w:styleId="NormalWeb">
    <w:name w:val="Normal (Web)"/>
    <w:basedOn w:val="Normal"/>
    <w:uiPriority w:val="99"/>
    <w:unhideWhenUsed/>
    <w:rsid w:val="007B3F81"/>
    <w:pPr>
      <w:spacing w:before="100" w:beforeAutospacing="1" w:after="100" w:afterAutospacing="1"/>
    </w:pPr>
    <w:rPr>
      <w:rFonts w:ascii="Times New Roman" w:eastAsia="Times New Roman" w:hAnsi="Times New Roman" w:cs="Times New Roman"/>
      <w:sz w:val="24"/>
      <w:szCs w:val="24"/>
      <w:u w:color="000000"/>
      <w:lang w:eastAsia="tr-TR"/>
    </w:rPr>
  </w:style>
  <w:style w:type="character" w:customStyle="1" w:styleId="apple-converted-space">
    <w:name w:val="apple-converted-space"/>
    <w:basedOn w:val="VarsaylanParagrafYazTipi"/>
    <w:rsid w:val="007B3F81"/>
  </w:style>
  <w:style w:type="character" w:customStyle="1" w:styleId="Balk3Char">
    <w:name w:val="Başlık 3 Char"/>
    <w:basedOn w:val="VarsaylanParagrafYazTipi"/>
    <w:link w:val="Balk3"/>
    <w:uiPriority w:val="9"/>
    <w:rsid w:val="00BB524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B2C31"/>
    <w:rPr>
      <w:color w:val="0000FF"/>
      <w:u w:val="single"/>
    </w:rPr>
  </w:style>
</w:styles>
</file>

<file path=word/webSettings.xml><?xml version="1.0" encoding="utf-8"?>
<w:webSettings xmlns:r="http://schemas.openxmlformats.org/officeDocument/2006/relationships" xmlns:w="http://schemas.openxmlformats.org/wordprocessingml/2006/main">
  <w:divs>
    <w:div w:id="177742523">
      <w:bodyDiv w:val="1"/>
      <w:marLeft w:val="0"/>
      <w:marRight w:val="0"/>
      <w:marTop w:val="0"/>
      <w:marBottom w:val="0"/>
      <w:divBdr>
        <w:top w:val="none" w:sz="0" w:space="0" w:color="auto"/>
        <w:left w:val="none" w:sz="0" w:space="0" w:color="auto"/>
        <w:bottom w:val="none" w:sz="0" w:space="0" w:color="auto"/>
        <w:right w:val="none" w:sz="0" w:space="0" w:color="auto"/>
      </w:divBdr>
    </w:div>
    <w:div w:id="341780996">
      <w:bodyDiv w:val="1"/>
      <w:marLeft w:val="0"/>
      <w:marRight w:val="0"/>
      <w:marTop w:val="0"/>
      <w:marBottom w:val="0"/>
      <w:divBdr>
        <w:top w:val="none" w:sz="0" w:space="0" w:color="auto"/>
        <w:left w:val="none" w:sz="0" w:space="0" w:color="auto"/>
        <w:bottom w:val="none" w:sz="0" w:space="0" w:color="auto"/>
        <w:right w:val="none" w:sz="0" w:space="0" w:color="auto"/>
      </w:divBdr>
    </w:div>
    <w:div w:id="644942059">
      <w:bodyDiv w:val="1"/>
      <w:marLeft w:val="0"/>
      <w:marRight w:val="0"/>
      <w:marTop w:val="0"/>
      <w:marBottom w:val="0"/>
      <w:divBdr>
        <w:top w:val="none" w:sz="0" w:space="0" w:color="auto"/>
        <w:left w:val="none" w:sz="0" w:space="0" w:color="auto"/>
        <w:bottom w:val="none" w:sz="0" w:space="0" w:color="auto"/>
        <w:right w:val="none" w:sz="0" w:space="0" w:color="auto"/>
      </w:divBdr>
    </w:div>
    <w:div w:id="734816819">
      <w:bodyDiv w:val="1"/>
      <w:marLeft w:val="0"/>
      <w:marRight w:val="0"/>
      <w:marTop w:val="0"/>
      <w:marBottom w:val="0"/>
      <w:divBdr>
        <w:top w:val="none" w:sz="0" w:space="0" w:color="auto"/>
        <w:left w:val="none" w:sz="0" w:space="0" w:color="auto"/>
        <w:bottom w:val="none" w:sz="0" w:space="0" w:color="auto"/>
        <w:right w:val="none" w:sz="0" w:space="0" w:color="auto"/>
      </w:divBdr>
    </w:div>
    <w:div w:id="972370054">
      <w:bodyDiv w:val="1"/>
      <w:marLeft w:val="0"/>
      <w:marRight w:val="0"/>
      <w:marTop w:val="0"/>
      <w:marBottom w:val="0"/>
      <w:divBdr>
        <w:top w:val="none" w:sz="0" w:space="0" w:color="auto"/>
        <w:left w:val="none" w:sz="0" w:space="0" w:color="auto"/>
        <w:bottom w:val="none" w:sz="0" w:space="0" w:color="auto"/>
        <w:right w:val="none" w:sz="0" w:space="0" w:color="auto"/>
      </w:divBdr>
    </w:div>
    <w:div w:id="1631129083">
      <w:bodyDiv w:val="1"/>
      <w:marLeft w:val="0"/>
      <w:marRight w:val="0"/>
      <w:marTop w:val="0"/>
      <w:marBottom w:val="0"/>
      <w:divBdr>
        <w:top w:val="none" w:sz="0" w:space="0" w:color="auto"/>
        <w:left w:val="none" w:sz="0" w:space="0" w:color="auto"/>
        <w:bottom w:val="none" w:sz="0" w:space="0" w:color="auto"/>
        <w:right w:val="none" w:sz="0" w:space="0" w:color="auto"/>
      </w:divBdr>
    </w:div>
    <w:div w:id="21347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3</cp:revision>
  <dcterms:created xsi:type="dcterms:W3CDTF">2022-08-12T08:09:00Z</dcterms:created>
  <dcterms:modified xsi:type="dcterms:W3CDTF">2022-08-12T08:25:00Z</dcterms:modified>
</cp:coreProperties>
</file>