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5E" w:rsidRDefault="0080285E" w:rsidP="0080285E">
      <w:pPr>
        <w:pStyle w:val="Default"/>
      </w:pPr>
    </w:p>
    <w:p w:rsidR="0080285E" w:rsidRDefault="0080285E" w:rsidP="008028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ALPASLAN İMA MHATİP ORTAOKULU BOYA </w:t>
      </w:r>
      <w:r>
        <w:rPr>
          <w:sz w:val="22"/>
          <w:szCs w:val="22"/>
        </w:rPr>
        <w:t xml:space="preserve">MALZEMESİ ALIMI TEKNİK ŞARTNAME </w:t>
      </w:r>
    </w:p>
    <w:p w:rsidR="0080285E" w:rsidRDefault="0080285E" w:rsidP="0080285E">
      <w:pPr>
        <w:pStyle w:val="Default"/>
        <w:rPr>
          <w:sz w:val="22"/>
          <w:szCs w:val="22"/>
        </w:rPr>
      </w:pPr>
    </w:p>
    <w:p w:rsidR="0080285E" w:rsidRDefault="0080285E" w:rsidP="0080285E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Doğrudan Temin </w:t>
      </w:r>
      <w:r>
        <w:rPr>
          <w:sz w:val="22"/>
          <w:szCs w:val="22"/>
        </w:rPr>
        <w:t xml:space="preserve">BOYA Malzemesi </w:t>
      </w:r>
      <w:r>
        <w:rPr>
          <w:sz w:val="22"/>
          <w:szCs w:val="22"/>
        </w:rPr>
        <w:t xml:space="preserve"> alım işinden oluşmaktadır. </w:t>
      </w:r>
    </w:p>
    <w:p w:rsidR="0080285E" w:rsidRDefault="0080285E" w:rsidP="008028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Teklif zarfı İle Beraber Sunulması Gereken Belgeler. </w:t>
      </w:r>
    </w:p>
    <w:p w:rsidR="0080285E" w:rsidRDefault="0080285E" w:rsidP="008028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Teklif zarfında kaşeli, imzalı, işin adı, idarenin adı ve yüklenicinin adı, adresi kapalı şekilde idareye verilecektir. </w:t>
      </w:r>
    </w:p>
    <w:p w:rsidR="0080285E" w:rsidRDefault="0080285E" w:rsidP="0080285E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. Teklifin geçerlilik süresi 15.08.2022</w:t>
      </w:r>
      <w:r>
        <w:rPr>
          <w:sz w:val="22"/>
          <w:szCs w:val="22"/>
        </w:rPr>
        <w:t xml:space="preserve"> günü olacaktır. </w:t>
      </w:r>
    </w:p>
    <w:p w:rsidR="0080285E" w:rsidRDefault="0080285E" w:rsidP="0080285E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2. En düşük fiyat ekonomik açıdan en avantajlı teklif olarak değerlendirilerek toplam teklif esas alınacaktır. </w:t>
      </w:r>
    </w:p>
    <w:p w:rsidR="0080285E" w:rsidRDefault="0080285E" w:rsidP="008028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Teklif fiyatları KDV hariç olarak verilecektir. </w:t>
      </w:r>
    </w:p>
    <w:p w:rsidR="0080285E" w:rsidRDefault="0080285E" w:rsidP="0080285E">
      <w:pPr>
        <w:pStyle w:val="Default"/>
        <w:rPr>
          <w:sz w:val="22"/>
          <w:szCs w:val="22"/>
        </w:rPr>
      </w:pPr>
    </w:p>
    <w:p w:rsidR="0080285E" w:rsidRDefault="0080285E" w:rsidP="008028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Sözleşmenin imzalandığı tarihten itibaren 10 (on ) takvimi günü içinde işin tamamı bitirilecektir </w:t>
      </w:r>
    </w:p>
    <w:p w:rsidR="0080285E" w:rsidRDefault="0080285E" w:rsidP="008028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SATIN ALINACAK MALZEMENİN TEKNİK ÖZELLİKLERİ </w:t>
      </w:r>
    </w:p>
    <w:p w:rsidR="0080285E" w:rsidRDefault="0080285E" w:rsidP="0080285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Tse</w:t>
      </w:r>
      <w:proofErr w:type="spellEnd"/>
      <w:r>
        <w:rPr>
          <w:sz w:val="22"/>
          <w:szCs w:val="22"/>
        </w:rPr>
        <w:t xml:space="preserve"> belgeli olacak</w:t>
      </w:r>
    </w:p>
    <w:p w:rsidR="0080285E" w:rsidRDefault="0080285E" w:rsidP="008028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Nakliye yükleniciye aittir</w:t>
      </w:r>
    </w:p>
    <w:sectPr w:rsidR="0080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5E"/>
    <w:rsid w:val="0080285E"/>
    <w:rsid w:val="00C3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028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028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2022-08-12T09:16:00Z</dcterms:created>
  <dcterms:modified xsi:type="dcterms:W3CDTF">2022-08-12T09:19:00Z</dcterms:modified>
</cp:coreProperties>
</file>